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3EC97301" w14:textId="77777777" w:rsidR="00571E7B" w:rsidRDefault="00053A07" w:rsidP="00571E7B">
      <w:pPr>
        <w:pStyle w:val="Title"/>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A5CE7A3"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21E73648"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0094C7F7" w14:textId="77777777" w:rsidR="00571E7B" w:rsidRPr="00D175DA" w:rsidRDefault="00571E7B" w:rsidP="00571E7B">
      <w:pPr>
        <w:pStyle w:val="HTMLPreformatted"/>
        <w:rPr>
          <w:rFonts w:asciiTheme="minorHAnsi" w:hAnsiTheme="minorHAnsi" w:cstheme="minorHAnsi"/>
          <w:sz w:val="20"/>
          <w:szCs w:val="20"/>
        </w:rPr>
      </w:pPr>
    </w:p>
    <w:p w14:paraId="584C6A63" w14:textId="5EBF7A72" w:rsidR="002D60D7" w:rsidRDefault="00571E7B" w:rsidP="00571E7B">
      <w:pPr>
        <w:pStyle w:val="Header"/>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0" w:name="_Hlk46742850"/>
      <w:r w:rsidR="005A7364" w:rsidRPr="005A7364">
        <w:rPr>
          <w:rFonts w:cstheme="minorHAnsi"/>
          <w:b/>
          <w:bCs/>
          <w:sz w:val="20"/>
          <w:szCs w:val="20"/>
        </w:rPr>
        <w:t>Sistem za termoanalizo in reakcijsko tehniko</w:t>
      </w:r>
    </w:p>
    <w:p w14:paraId="72C95BED" w14:textId="77777777" w:rsidR="005A7364" w:rsidRPr="004027FF" w:rsidRDefault="005A7364" w:rsidP="00571E7B">
      <w:pPr>
        <w:pStyle w:val="Header"/>
        <w:tabs>
          <w:tab w:val="clear" w:pos="4536"/>
          <w:tab w:val="clear" w:pos="9072"/>
        </w:tabs>
        <w:rPr>
          <w:rFonts w:cstheme="minorHAnsi"/>
          <w:sz w:val="20"/>
          <w:szCs w:val="20"/>
        </w:rPr>
      </w:pPr>
    </w:p>
    <w:p w14:paraId="1456F8BD" w14:textId="7A5131EE" w:rsidR="002D60D7" w:rsidRPr="004027FF"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4027FF">
        <w:rPr>
          <w:rFonts w:eastAsia="Times New Roman" w:cstheme="minorHAnsi"/>
          <w:b/>
          <w:bCs/>
          <w:color w:val="000000"/>
          <w:sz w:val="20"/>
          <w:szCs w:val="20"/>
        </w:rPr>
        <w:t xml:space="preserve">SKLOP </w:t>
      </w:r>
      <w:r w:rsidR="00BC0400">
        <w:rPr>
          <w:rFonts w:eastAsia="Times New Roman" w:cstheme="minorHAnsi"/>
          <w:b/>
          <w:bCs/>
          <w:color w:val="000000"/>
          <w:sz w:val="20"/>
          <w:szCs w:val="20"/>
        </w:rPr>
        <w:t>3</w:t>
      </w:r>
      <w:r w:rsidRPr="004027FF">
        <w:rPr>
          <w:rFonts w:eastAsia="Times New Roman" w:cstheme="minorHAnsi"/>
          <w:b/>
          <w:bCs/>
          <w:color w:val="000000"/>
          <w:sz w:val="20"/>
          <w:szCs w:val="20"/>
        </w:rPr>
        <w:t xml:space="preserve">: </w:t>
      </w:r>
      <w:r w:rsidR="005A7364">
        <w:rPr>
          <w:rFonts w:asciiTheme="minorHAnsi" w:hAnsiTheme="minorHAnsi" w:cstheme="minorHAnsi"/>
          <w:b/>
          <w:bCs/>
          <w:sz w:val="20"/>
          <w:szCs w:val="20"/>
        </w:rPr>
        <w:t>Torefikacija 1.del</w:t>
      </w:r>
    </w:p>
    <w:bookmarkEnd w:id="0"/>
    <w:p w14:paraId="68DEA383" w14:textId="77777777" w:rsidR="004A55F4" w:rsidRPr="004027FF" w:rsidRDefault="004A55F4" w:rsidP="00571E7B">
      <w:pPr>
        <w:pStyle w:val="Header"/>
        <w:tabs>
          <w:tab w:val="clear" w:pos="4536"/>
          <w:tab w:val="clear" w:pos="9072"/>
        </w:tabs>
        <w:rPr>
          <w:rFonts w:cstheme="minorHAnsi"/>
          <w:b/>
          <w:sz w:val="20"/>
          <w:szCs w:val="20"/>
        </w:rPr>
      </w:pPr>
    </w:p>
    <w:p w14:paraId="69953705" w14:textId="503CE7E6" w:rsidR="001F4477" w:rsidRPr="004027FF" w:rsidRDefault="001F4477" w:rsidP="00571E7B">
      <w:pPr>
        <w:pStyle w:val="Header"/>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p>
    <w:p w14:paraId="1EE1C145" w14:textId="77777777" w:rsidR="00571E7B" w:rsidRPr="000909A2" w:rsidRDefault="00571E7B" w:rsidP="00571E7B">
      <w:pPr>
        <w:pStyle w:val="Header"/>
        <w:tabs>
          <w:tab w:val="clear" w:pos="4536"/>
          <w:tab w:val="clear" w:pos="9072"/>
        </w:tabs>
        <w:rPr>
          <w:rFonts w:cstheme="minorHAnsi"/>
          <w:b/>
          <w:sz w:val="20"/>
          <w:szCs w:val="20"/>
        </w:rPr>
      </w:pPr>
    </w:p>
    <w:p w14:paraId="4A7171DF" w14:textId="77777777" w:rsidR="0010633D" w:rsidRPr="00DD39B7" w:rsidRDefault="0010633D" w:rsidP="00314F63">
      <w:pPr>
        <w:pStyle w:val="Heading1"/>
        <w:rPr>
          <w:sz w:val="20"/>
          <w:szCs w:val="20"/>
          <w:u w:val="single"/>
        </w:rPr>
      </w:pPr>
      <w:r w:rsidRPr="00DD39B7">
        <w:rPr>
          <w:sz w:val="20"/>
          <w:szCs w:val="20"/>
          <w:u w:val="single"/>
        </w:rPr>
        <w:t xml:space="preserve">NAVODILO: </w:t>
      </w:r>
    </w:p>
    <w:p w14:paraId="7D2A518C" w14:textId="77777777" w:rsidR="00DD39B7" w:rsidRDefault="0010633D" w:rsidP="00782C4B">
      <w:pPr>
        <w:pStyle w:val="Heading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782C4B">
      <w:pPr>
        <w:pStyle w:val="Heading1"/>
        <w:numPr>
          <w:ilvl w:val="0"/>
          <w:numId w:val="2"/>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Heading1"/>
        <w:rPr>
          <w:b w:val="0"/>
          <w:sz w:val="20"/>
          <w:szCs w:val="20"/>
        </w:rPr>
      </w:pPr>
    </w:p>
    <w:p w14:paraId="245C4DA1" w14:textId="041ADA9B" w:rsidR="002D60D7" w:rsidRDefault="002D60D7" w:rsidP="002D60D7">
      <w:pPr>
        <w:pStyle w:val="Heading1"/>
        <w:rPr>
          <w:b w:val="0"/>
          <w:sz w:val="20"/>
          <w:szCs w:val="20"/>
        </w:rPr>
      </w:pPr>
    </w:p>
    <w:p w14:paraId="154119DE" w14:textId="5ED2B1A8" w:rsidR="002D60D7" w:rsidRPr="002D60D7" w:rsidRDefault="002D60D7" w:rsidP="002D60D7">
      <w:pPr>
        <w:pStyle w:val="Heading1"/>
        <w:rPr>
          <w:sz w:val="20"/>
          <w:szCs w:val="20"/>
        </w:rPr>
      </w:pPr>
      <w:r w:rsidRPr="000909A2">
        <w:rPr>
          <w:b w:val="0"/>
          <w:sz w:val="20"/>
          <w:szCs w:val="20"/>
        </w:rPr>
        <w:t xml:space="preserve">Izjavljamo, da ponujena oprema v celoti izpolnjuje </w:t>
      </w:r>
      <w:bookmarkStart w:id="1" w:name="_Hlk35971411"/>
      <w:r w:rsidRPr="000909A2">
        <w:rPr>
          <w:b w:val="0"/>
          <w:sz w:val="20"/>
          <w:szCs w:val="20"/>
        </w:rPr>
        <w:t>minimalne tehnične zahteve naročnika</w:t>
      </w:r>
      <w:bookmarkEnd w:id="1"/>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0B10BB" w:rsidRPr="000B10BB">
        <w:rPr>
          <w:bCs w:val="0"/>
          <w:sz w:val="20"/>
          <w:szCs w:val="20"/>
        </w:rPr>
        <w:t>Sistem za termoanalizo in reakcijsko tehniko</w:t>
      </w:r>
      <w:r w:rsidRPr="000B3DB0">
        <w:rPr>
          <w:sz w:val="20"/>
          <w:szCs w:val="20"/>
        </w:rPr>
        <w:t>«</w:t>
      </w:r>
      <w:r>
        <w:rPr>
          <w:sz w:val="20"/>
          <w:szCs w:val="20"/>
        </w:rPr>
        <w:t xml:space="preserve"> za SKLOP </w:t>
      </w:r>
      <w:r w:rsidR="00BC0400">
        <w:rPr>
          <w:sz w:val="20"/>
          <w:szCs w:val="20"/>
        </w:rPr>
        <w:t>3</w:t>
      </w:r>
      <w:r>
        <w:rPr>
          <w:sz w:val="20"/>
          <w:szCs w:val="20"/>
        </w:rPr>
        <w:t xml:space="preserve">: </w:t>
      </w:r>
      <w:r w:rsidR="000B10BB" w:rsidRPr="000B10BB">
        <w:rPr>
          <w:sz w:val="20"/>
          <w:szCs w:val="20"/>
        </w:rPr>
        <w:t xml:space="preserve">Torefikacija 1.del </w:t>
      </w:r>
      <w:r w:rsidRPr="000909A2">
        <w:rPr>
          <w:b w:val="0"/>
          <w:sz w:val="20"/>
          <w:szCs w:val="20"/>
        </w:rPr>
        <w:t>in da smo javno naročilo pripravljeni realizirati po naslednji specifikaciji:</w:t>
      </w:r>
    </w:p>
    <w:tbl>
      <w:tblPr>
        <w:tblStyle w:val="TableGrid"/>
        <w:tblW w:w="13887" w:type="dxa"/>
        <w:tblInd w:w="108" w:type="dxa"/>
        <w:tblLook w:val="04A0" w:firstRow="1" w:lastRow="0" w:firstColumn="1" w:lastColumn="0" w:noHBand="0" w:noVBand="1"/>
      </w:tblPr>
      <w:tblGrid>
        <w:gridCol w:w="1768"/>
        <w:gridCol w:w="4800"/>
        <w:gridCol w:w="3391"/>
        <w:gridCol w:w="3928"/>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E655ED">
        <w:tc>
          <w:tcPr>
            <w:tcW w:w="1768"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00" w:type="dxa"/>
          </w:tcPr>
          <w:p w14:paraId="32D7286C" w14:textId="77777777" w:rsidR="0083488B" w:rsidRPr="0083488B" w:rsidRDefault="0083488B" w:rsidP="0083488B">
            <w:pPr>
              <w:jc w:val="center"/>
              <w:rPr>
                <w:b/>
                <w:bCs/>
              </w:rPr>
            </w:pPr>
            <w:r w:rsidRPr="0083488B">
              <w:rPr>
                <w:b/>
                <w:bCs/>
              </w:rPr>
              <w:t>Zahtevano</w:t>
            </w:r>
          </w:p>
        </w:tc>
        <w:tc>
          <w:tcPr>
            <w:tcW w:w="3391" w:type="dxa"/>
          </w:tcPr>
          <w:p w14:paraId="03368850" w14:textId="77777777" w:rsidR="0083488B" w:rsidRPr="0083488B" w:rsidRDefault="0083488B" w:rsidP="0083488B">
            <w:pPr>
              <w:jc w:val="center"/>
              <w:rPr>
                <w:b/>
                <w:bCs/>
              </w:rPr>
            </w:pPr>
            <w:r w:rsidRPr="0083488B">
              <w:rPr>
                <w:b/>
                <w:bCs/>
              </w:rPr>
              <w:t>Ponujeno</w:t>
            </w:r>
            <w:r w:rsidR="002C44AD">
              <w:rPr>
                <w:rStyle w:val="FootnoteReference"/>
                <w:b/>
                <w:bCs/>
              </w:rPr>
              <w:footnoteReference w:id="2"/>
            </w:r>
          </w:p>
        </w:tc>
        <w:tc>
          <w:tcPr>
            <w:tcW w:w="3928" w:type="dxa"/>
          </w:tcPr>
          <w:p w14:paraId="5E1806B4" w14:textId="77777777" w:rsidR="0083488B" w:rsidRPr="0083488B" w:rsidRDefault="0083488B" w:rsidP="0083488B">
            <w:pPr>
              <w:jc w:val="center"/>
              <w:rPr>
                <w:b/>
                <w:bCs/>
              </w:rPr>
            </w:pPr>
            <w:r w:rsidRPr="0083488B">
              <w:rPr>
                <w:b/>
                <w:bCs/>
              </w:rPr>
              <w:t>Dokazila</w:t>
            </w:r>
            <w:r w:rsidR="002C44AD">
              <w:rPr>
                <w:rStyle w:val="FootnoteReference"/>
                <w:b/>
                <w:bCs/>
              </w:rPr>
              <w:footnoteReference w:id="3"/>
            </w:r>
          </w:p>
        </w:tc>
      </w:tr>
      <w:tr w:rsidR="00C37633" w14:paraId="49D40225" w14:textId="77777777" w:rsidTr="00E655ED">
        <w:tc>
          <w:tcPr>
            <w:tcW w:w="1768" w:type="dxa"/>
            <w:vMerge w:val="restart"/>
          </w:tcPr>
          <w:p w14:paraId="39AB5F04" w14:textId="5D704DD1" w:rsidR="00C37633" w:rsidRPr="007710F9" w:rsidRDefault="00BC0400" w:rsidP="007710F9">
            <w:pPr>
              <w:jc w:val="center"/>
              <w:rPr>
                <w:b/>
                <w:bCs/>
                <w:sz w:val="24"/>
                <w:szCs w:val="24"/>
              </w:rPr>
            </w:pPr>
            <w:r>
              <w:rPr>
                <w:b/>
                <w:bCs/>
                <w:sz w:val="24"/>
                <w:szCs w:val="24"/>
              </w:rPr>
              <w:t>1</w:t>
            </w:r>
            <w:r w:rsidR="00C37633">
              <w:rPr>
                <w:b/>
                <w:bCs/>
                <w:sz w:val="24"/>
                <w:szCs w:val="24"/>
              </w:rPr>
              <w:t xml:space="preserve"> komplet</w:t>
            </w:r>
          </w:p>
        </w:tc>
        <w:tc>
          <w:tcPr>
            <w:tcW w:w="4800" w:type="dxa"/>
          </w:tcPr>
          <w:p w14:paraId="7E68FBE9" w14:textId="4662B986" w:rsidR="00BC0400" w:rsidRPr="00BC0400" w:rsidRDefault="00BC0400" w:rsidP="00E655ED">
            <w:pPr>
              <w:pStyle w:val="TableParagraph"/>
              <w:numPr>
                <w:ilvl w:val="0"/>
                <w:numId w:val="15"/>
              </w:numPr>
              <w:spacing w:line="267" w:lineRule="exact"/>
              <w:rPr>
                <w:b/>
              </w:rPr>
            </w:pPr>
            <w:r>
              <w:rPr>
                <w:b/>
              </w:rPr>
              <w:t>FTIR spektrofotometer</w:t>
            </w:r>
          </w:p>
        </w:tc>
        <w:tc>
          <w:tcPr>
            <w:tcW w:w="3391" w:type="dxa"/>
          </w:tcPr>
          <w:p w14:paraId="1C950339" w14:textId="77777777" w:rsidR="00C37633" w:rsidRDefault="00C37633" w:rsidP="007710F9"/>
        </w:tc>
        <w:tc>
          <w:tcPr>
            <w:tcW w:w="3928" w:type="dxa"/>
          </w:tcPr>
          <w:p w14:paraId="1BA952A3" w14:textId="77777777" w:rsidR="00C37633" w:rsidRDefault="00C37633" w:rsidP="007710F9"/>
        </w:tc>
      </w:tr>
      <w:tr w:rsidR="00C37633" w14:paraId="27144A6E" w14:textId="77777777" w:rsidTr="00EC6618">
        <w:trPr>
          <w:trHeight w:val="865"/>
        </w:trPr>
        <w:tc>
          <w:tcPr>
            <w:tcW w:w="1768" w:type="dxa"/>
            <w:vMerge/>
          </w:tcPr>
          <w:p w14:paraId="081AE8B9" w14:textId="77777777" w:rsidR="00C37633" w:rsidRDefault="00C37633" w:rsidP="008704A4">
            <w:pPr>
              <w:jc w:val="center"/>
              <w:rPr>
                <w:b/>
                <w:bCs/>
                <w:sz w:val="24"/>
                <w:szCs w:val="24"/>
              </w:rPr>
            </w:pPr>
          </w:p>
        </w:tc>
        <w:tc>
          <w:tcPr>
            <w:tcW w:w="4800" w:type="dxa"/>
          </w:tcPr>
          <w:p w14:paraId="0B5EBA62" w14:textId="42F26644" w:rsidR="00C37633" w:rsidRPr="00C37633" w:rsidRDefault="00EC6618" w:rsidP="00BC0400">
            <w:pPr>
              <w:pStyle w:val="TableParagraph"/>
              <w:numPr>
                <w:ilvl w:val="0"/>
                <w:numId w:val="4"/>
              </w:numPr>
              <w:tabs>
                <w:tab w:val="left" w:pos="370"/>
              </w:tabs>
              <w:spacing w:line="279" w:lineRule="exact"/>
              <w:ind w:hanging="416"/>
            </w:pPr>
            <w:r w:rsidRPr="00EC6618">
              <w:t>Spektrometer mora samodejno pokrivati širok spekter modulov in povezavo s TGA instrumentom.</w:t>
            </w:r>
          </w:p>
        </w:tc>
        <w:tc>
          <w:tcPr>
            <w:tcW w:w="3391" w:type="dxa"/>
          </w:tcPr>
          <w:p w14:paraId="4C20E56B" w14:textId="77777777" w:rsidR="00C37633" w:rsidRDefault="00C37633" w:rsidP="008704A4"/>
        </w:tc>
        <w:tc>
          <w:tcPr>
            <w:tcW w:w="3928" w:type="dxa"/>
          </w:tcPr>
          <w:p w14:paraId="250E0CF8" w14:textId="77777777" w:rsidR="00C37633" w:rsidRDefault="00C37633" w:rsidP="008704A4"/>
        </w:tc>
      </w:tr>
      <w:tr w:rsidR="00EC6618" w14:paraId="33DD83F1" w14:textId="77777777" w:rsidTr="00E655ED">
        <w:tc>
          <w:tcPr>
            <w:tcW w:w="1768" w:type="dxa"/>
            <w:vMerge/>
          </w:tcPr>
          <w:p w14:paraId="496EA023" w14:textId="77777777" w:rsidR="00EC6618" w:rsidRDefault="00EC6618" w:rsidP="008704A4">
            <w:pPr>
              <w:jc w:val="center"/>
              <w:rPr>
                <w:b/>
                <w:bCs/>
                <w:sz w:val="24"/>
                <w:szCs w:val="24"/>
              </w:rPr>
            </w:pPr>
          </w:p>
        </w:tc>
        <w:tc>
          <w:tcPr>
            <w:tcW w:w="4800" w:type="dxa"/>
          </w:tcPr>
          <w:p w14:paraId="340237A8" w14:textId="66FEF3C6" w:rsidR="00EC6618" w:rsidRDefault="00EC6618" w:rsidP="00BC0400">
            <w:pPr>
              <w:pStyle w:val="TableParagraph"/>
              <w:numPr>
                <w:ilvl w:val="0"/>
                <w:numId w:val="4"/>
              </w:numPr>
              <w:tabs>
                <w:tab w:val="left" w:pos="370"/>
              </w:tabs>
              <w:spacing w:line="279" w:lineRule="exact"/>
              <w:ind w:hanging="416"/>
            </w:pPr>
            <w:r w:rsidRPr="00EC6618">
              <w:t>Sistem naj bo konfiguriran tako, da obsega celoten obseg uporabe, od čistih materialov ali zmesi, trdnih snovi, tekočin ali plinov.</w:t>
            </w:r>
          </w:p>
        </w:tc>
        <w:tc>
          <w:tcPr>
            <w:tcW w:w="3391" w:type="dxa"/>
          </w:tcPr>
          <w:p w14:paraId="541DF2CF" w14:textId="77777777" w:rsidR="00EC6618" w:rsidRDefault="00EC6618" w:rsidP="008704A4"/>
        </w:tc>
        <w:tc>
          <w:tcPr>
            <w:tcW w:w="3928" w:type="dxa"/>
          </w:tcPr>
          <w:p w14:paraId="1BF8D3AE" w14:textId="77777777" w:rsidR="00EC6618" w:rsidRDefault="00EC6618" w:rsidP="008704A4"/>
        </w:tc>
      </w:tr>
      <w:tr w:rsidR="00EC6618" w14:paraId="416A54A3" w14:textId="77777777" w:rsidTr="00E655ED">
        <w:tc>
          <w:tcPr>
            <w:tcW w:w="1768" w:type="dxa"/>
            <w:vMerge/>
          </w:tcPr>
          <w:p w14:paraId="0FD06A0D" w14:textId="77777777" w:rsidR="00EC6618" w:rsidRDefault="00EC6618" w:rsidP="008704A4">
            <w:pPr>
              <w:jc w:val="center"/>
              <w:rPr>
                <w:b/>
                <w:bCs/>
                <w:sz w:val="24"/>
                <w:szCs w:val="24"/>
              </w:rPr>
            </w:pPr>
          </w:p>
        </w:tc>
        <w:tc>
          <w:tcPr>
            <w:tcW w:w="4800" w:type="dxa"/>
          </w:tcPr>
          <w:p w14:paraId="49813CE1" w14:textId="50BC16DE" w:rsidR="00EC6618" w:rsidRDefault="00EC6618" w:rsidP="00BC0400">
            <w:pPr>
              <w:pStyle w:val="TableParagraph"/>
              <w:numPr>
                <w:ilvl w:val="0"/>
                <w:numId w:val="4"/>
              </w:numPr>
              <w:tabs>
                <w:tab w:val="left" w:pos="370"/>
              </w:tabs>
              <w:spacing w:line="279" w:lineRule="exact"/>
              <w:ind w:hanging="416"/>
            </w:pPr>
            <w:r>
              <w:t>Vgrajena plinska</w:t>
            </w:r>
            <w:r>
              <w:rPr>
                <w:spacing w:val="-8"/>
              </w:rPr>
              <w:t xml:space="preserve"> </w:t>
            </w:r>
            <w:r>
              <w:t>celica</w:t>
            </w:r>
          </w:p>
        </w:tc>
        <w:tc>
          <w:tcPr>
            <w:tcW w:w="3391" w:type="dxa"/>
          </w:tcPr>
          <w:p w14:paraId="7E095A80" w14:textId="77777777" w:rsidR="00EC6618" w:rsidRDefault="00EC6618" w:rsidP="008704A4"/>
        </w:tc>
        <w:tc>
          <w:tcPr>
            <w:tcW w:w="3928" w:type="dxa"/>
          </w:tcPr>
          <w:p w14:paraId="47E1EDBD" w14:textId="77777777" w:rsidR="00EC6618" w:rsidRDefault="00EC6618" w:rsidP="008704A4"/>
        </w:tc>
      </w:tr>
      <w:tr w:rsidR="00C37633" w14:paraId="7221D7EE" w14:textId="77777777" w:rsidTr="00E655ED">
        <w:tc>
          <w:tcPr>
            <w:tcW w:w="1768" w:type="dxa"/>
            <w:vMerge/>
          </w:tcPr>
          <w:p w14:paraId="3A79471E" w14:textId="77777777" w:rsidR="00C37633" w:rsidRDefault="00C37633" w:rsidP="008704A4">
            <w:pPr>
              <w:jc w:val="center"/>
              <w:rPr>
                <w:b/>
                <w:bCs/>
                <w:sz w:val="24"/>
                <w:szCs w:val="24"/>
              </w:rPr>
            </w:pPr>
          </w:p>
        </w:tc>
        <w:tc>
          <w:tcPr>
            <w:tcW w:w="4800" w:type="dxa"/>
          </w:tcPr>
          <w:p w14:paraId="59AA2A41" w14:textId="58C54308" w:rsidR="00C37633" w:rsidRPr="00BC0400" w:rsidRDefault="00BC0400" w:rsidP="00BC0400">
            <w:pPr>
              <w:pStyle w:val="TableParagraph"/>
              <w:numPr>
                <w:ilvl w:val="0"/>
                <w:numId w:val="4"/>
              </w:numPr>
              <w:tabs>
                <w:tab w:val="left" w:pos="370"/>
              </w:tabs>
              <w:ind w:left="370" w:hanging="284"/>
              <w:rPr>
                <w:sz w:val="14"/>
              </w:rPr>
            </w:pPr>
            <w:r>
              <w:t>Spektralni razpon 7800 – 350</w:t>
            </w:r>
            <w:r>
              <w:rPr>
                <w:spacing w:val="-11"/>
              </w:rPr>
              <w:t xml:space="preserve"> </w:t>
            </w:r>
            <w:r>
              <w:t>cm</w:t>
            </w:r>
            <w:r>
              <w:rPr>
                <w:position w:val="8"/>
                <w:sz w:val="14"/>
              </w:rPr>
              <w:t>-1</w:t>
            </w:r>
          </w:p>
        </w:tc>
        <w:tc>
          <w:tcPr>
            <w:tcW w:w="3391" w:type="dxa"/>
          </w:tcPr>
          <w:p w14:paraId="7023F014" w14:textId="77777777" w:rsidR="00C37633" w:rsidRDefault="00C37633" w:rsidP="008704A4"/>
        </w:tc>
        <w:tc>
          <w:tcPr>
            <w:tcW w:w="3928" w:type="dxa"/>
          </w:tcPr>
          <w:p w14:paraId="2DBE21C2" w14:textId="77777777" w:rsidR="00C37633" w:rsidRDefault="00C37633" w:rsidP="008704A4"/>
        </w:tc>
      </w:tr>
      <w:tr w:rsidR="00C37633" w14:paraId="1CA4CEAC" w14:textId="77777777" w:rsidTr="00E655ED">
        <w:tc>
          <w:tcPr>
            <w:tcW w:w="1768" w:type="dxa"/>
            <w:vMerge/>
          </w:tcPr>
          <w:p w14:paraId="7E126F1A" w14:textId="77777777" w:rsidR="00C37633" w:rsidRDefault="00C37633" w:rsidP="008704A4">
            <w:pPr>
              <w:jc w:val="center"/>
              <w:rPr>
                <w:b/>
                <w:bCs/>
                <w:sz w:val="24"/>
                <w:szCs w:val="24"/>
              </w:rPr>
            </w:pPr>
          </w:p>
        </w:tc>
        <w:tc>
          <w:tcPr>
            <w:tcW w:w="4800" w:type="dxa"/>
          </w:tcPr>
          <w:p w14:paraId="243D2C10" w14:textId="2CF37978" w:rsidR="00C37633" w:rsidRPr="00BC0400" w:rsidRDefault="00BC0400" w:rsidP="00BC0400">
            <w:pPr>
              <w:pStyle w:val="TableParagraph"/>
              <w:numPr>
                <w:ilvl w:val="0"/>
                <w:numId w:val="4"/>
              </w:numPr>
              <w:tabs>
                <w:tab w:val="left" w:pos="370"/>
              </w:tabs>
              <w:ind w:hanging="416"/>
              <w:rPr>
                <w:sz w:val="14"/>
              </w:rPr>
            </w:pPr>
            <w:r>
              <w:t>Optična resolucija 0,09</w:t>
            </w:r>
            <w:r>
              <w:rPr>
                <w:spacing w:val="-11"/>
              </w:rPr>
              <w:t xml:space="preserve"> </w:t>
            </w:r>
            <w:r>
              <w:t>cm</w:t>
            </w:r>
            <w:r>
              <w:rPr>
                <w:position w:val="8"/>
                <w:sz w:val="14"/>
              </w:rPr>
              <w:t>-1</w:t>
            </w:r>
          </w:p>
        </w:tc>
        <w:tc>
          <w:tcPr>
            <w:tcW w:w="3391" w:type="dxa"/>
          </w:tcPr>
          <w:p w14:paraId="59D01FC7" w14:textId="77777777" w:rsidR="00C37633" w:rsidRDefault="00C37633" w:rsidP="008704A4"/>
        </w:tc>
        <w:tc>
          <w:tcPr>
            <w:tcW w:w="3928" w:type="dxa"/>
          </w:tcPr>
          <w:p w14:paraId="205FF774" w14:textId="77777777" w:rsidR="00C37633" w:rsidRDefault="00C37633" w:rsidP="008704A4"/>
        </w:tc>
      </w:tr>
      <w:tr w:rsidR="00C37633" w14:paraId="7881FD9D" w14:textId="77777777" w:rsidTr="00E655ED">
        <w:tc>
          <w:tcPr>
            <w:tcW w:w="1768" w:type="dxa"/>
            <w:vMerge/>
          </w:tcPr>
          <w:p w14:paraId="686CBD99" w14:textId="77777777" w:rsidR="00C37633" w:rsidRDefault="00C37633" w:rsidP="008704A4">
            <w:pPr>
              <w:jc w:val="center"/>
              <w:rPr>
                <w:b/>
                <w:bCs/>
                <w:sz w:val="24"/>
                <w:szCs w:val="24"/>
              </w:rPr>
            </w:pPr>
          </w:p>
        </w:tc>
        <w:tc>
          <w:tcPr>
            <w:tcW w:w="4800" w:type="dxa"/>
          </w:tcPr>
          <w:p w14:paraId="2EB293DD" w14:textId="5FBB38F6" w:rsidR="00C37633" w:rsidRPr="00C37633" w:rsidRDefault="00BC0400" w:rsidP="00BC0400">
            <w:pPr>
              <w:pStyle w:val="TableParagraph"/>
              <w:numPr>
                <w:ilvl w:val="0"/>
                <w:numId w:val="4"/>
              </w:numPr>
              <w:tabs>
                <w:tab w:val="left" w:pos="370"/>
              </w:tabs>
              <w:spacing w:line="279" w:lineRule="exact"/>
              <w:ind w:hanging="416"/>
            </w:pPr>
            <w:r>
              <w:t>Linearna hitrost 0,158 – 6</w:t>
            </w:r>
            <w:r w:rsidR="000B10BB">
              <w:t>,</w:t>
            </w:r>
            <w:r>
              <w:t>33</w:t>
            </w:r>
            <w:r>
              <w:rPr>
                <w:spacing w:val="-15"/>
              </w:rPr>
              <w:t xml:space="preserve"> </w:t>
            </w:r>
            <w:r>
              <w:t>cm/s</w:t>
            </w:r>
          </w:p>
        </w:tc>
        <w:tc>
          <w:tcPr>
            <w:tcW w:w="3391" w:type="dxa"/>
          </w:tcPr>
          <w:p w14:paraId="13DF53BD" w14:textId="77777777" w:rsidR="00C37633" w:rsidRDefault="00C37633" w:rsidP="008704A4"/>
        </w:tc>
        <w:tc>
          <w:tcPr>
            <w:tcW w:w="3928" w:type="dxa"/>
          </w:tcPr>
          <w:p w14:paraId="799C33F4" w14:textId="77777777" w:rsidR="00C37633" w:rsidRDefault="00C37633" w:rsidP="008704A4"/>
        </w:tc>
      </w:tr>
      <w:tr w:rsidR="00C37633" w14:paraId="20FF3D79" w14:textId="77777777" w:rsidTr="00E655ED">
        <w:tc>
          <w:tcPr>
            <w:tcW w:w="1768" w:type="dxa"/>
            <w:vMerge/>
          </w:tcPr>
          <w:p w14:paraId="123C564B" w14:textId="77777777" w:rsidR="00C37633" w:rsidRDefault="00C37633" w:rsidP="008704A4">
            <w:pPr>
              <w:jc w:val="center"/>
              <w:rPr>
                <w:b/>
                <w:bCs/>
                <w:sz w:val="24"/>
                <w:szCs w:val="24"/>
              </w:rPr>
            </w:pPr>
          </w:p>
        </w:tc>
        <w:tc>
          <w:tcPr>
            <w:tcW w:w="4800" w:type="dxa"/>
          </w:tcPr>
          <w:p w14:paraId="2FC7408E" w14:textId="2EF04CF9" w:rsidR="00C37633" w:rsidRPr="00C37633" w:rsidRDefault="00BC0400" w:rsidP="00BC0400">
            <w:pPr>
              <w:pStyle w:val="TableParagraph"/>
              <w:numPr>
                <w:ilvl w:val="0"/>
                <w:numId w:val="4"/>
              </w:numPr>
              <w:tabs>
                <w:tab w:val="left" w:pos="370"/>
              </w:tabs>
              <w:spacing w:line="279" w:lineRule="exact"/>
              <w:ind w:hanging="416"/>
            </w:pPr>
            <w:r>
              <w:t>Hitro</w:t>
            </w:r>
            <w:r>
              <w:rPr>
                <w:spacing w:val="-5"/>
              </w:rPr>
              <w:t xml:space="preserve"> </w:t>
            </w:r>
            <w:r>
              <w:t>skeniranje</w:t>
            </w:r>
          </w:p>
        </w:tc>
        <w:tc>
          <w:tcPr>
            <w:tcW w:w="3391" w:type="dxa"/>
          </w:tcPr>
          <w:p w14:paraId="0A04621A" w14:textId="77777777" w:rsidR="00C37633" w:rsidRDefault="00C37633" w:rsidP="008704A4"/>
        </w:tc>
        <w:tc>
          <w:tcPr>
            <w:tcW w:w="3928" w:type="dxa"/>
          </w:tcPr>
          <w:p w14:paraId="6534431B" w14:textId="77777777" w:rsidR="00C37633" w:rsidRDefault="00C37633" w:rsidP="008704A4"/>
        </w:tc>
      </w:tr>
      <w:tr w:rsidR="00C37633" w14:paraId="2D464778" w14:textId="77777777" w:rsidTr="00E655ED">
        <w:tc>
          <w:tcPr>
            <w:tcW w:w="1768" w:type="dxa"/>
            <w:vMerge/>
          </w:tcPr>
          <w:p w14:paraId="5569E2A7" w14:textId="77777777" w:rsidR="00C37633" w:rsidRDefault="00C37633" w:rsidP="008704A4">
            <w:pPr>
              <w:jc w:val="center"/>
              <w:rPr>
                <w:b/>
                <w:bCs/>
                <w:sz w:val="24"/>
                <w:szCs w:val="24"/>
              </w:rPr>
            </w:pPr>
          </w:p>
        </w:tc>
        <w:tc>
          <w:tcPr>
            <w:tcW w:w="4800" w:type="dxa"/>
          </w:tcPr>
          <w:p w14:paraId="5A291628" w14:textId="1A0A0111" w:rsidR="00C37633" w:rsidRPr="00C37633" w:rsidRDefault="00BC0400" w:rsidP="00BC0400">
            <w:pPr>
              <w:pStyle w:val="TableParagraph"/>
              <w:numPr>
                <w:ilvl w:val="0"/>
                <w:numId w:val="4"/>
              </w:numPr>
              <w:tabs>
                <w:tab w:val="left" w:pos="370"/>
              </w:tabs>
              <w:spacing w:before="1"/>
              <w:ind w:hanging="416"/>
            </w:pPr>
            <w:r>
              <w:t>Infrardeča IR</w:t>
            </w:r>
            <w:r>
              <w:rPr>
                <w:spacing w:val="-8"/>
              </w:rPr>
              <w:t xml:space="preserve"> </w:t>
            </w:r>
            <w:r>
              <w:t>mikroskopija</w:t>
            </w:r>
          </w:p>
        </w:tc>
        <w:tc>
          <w:tcPr>
            <w:tcW w:w="3391" w:type="dxa"/>
          </w:tcPr>
          <w:p w14:paraId="7543E62D" w14:textId="77777777" w:rsidR="00C37633" w:rsidRDefault="00C37633" w:rsidP="008704A4"/>
        </w:tc>
        <w:tc>
          <w:tcPr>
            <w:tcW w:w="3928" w:type="dxa"/>
          </w:tcPr>
          <w:p w14:paraId="48E250E5" w14:textId="77777777" w:rsidR="00C37633" w:rsidRDefault="00C37633" w:rsidP="008704A4"/>
        </w:tc>
      </w:tr>
      <w:tr w:rsidR="00C37633" w14:paraId="17CF8190" w14:textId="77777777" w:rsidTr="00E655ED">
        <w:tc>
          <w:tcPr>
            <w:tcW w:w="1768" w:type="dxa"/>
            <w:vMerge/>
          </w:tcPr>
          <w:p w14:paraId="62C327A4" w14:textId="77777777" w:rsidR="00C37633" w:rsidRDefault="00C37633" w:rsidP="008704A4">
            <w:pPr>
              <w:jc w:val="center"/>
              <w:rPr>
                <w:b/>
                <w:bCs/>
                <w:sz w:val="24"/>
                <w:szCs w:val="24"/>
              </w:rPr>
            </w:pPr>
          </w:p>
        </w:tc>
        <w:tc>
          <w:tcPr>
            <w:tcW w:w="4800" w:type="dxa"/>
          </w:tcPr>
          <w:p w14:paraId="73D49FC2" w14:textId="10721BEC" w:rsidR="00C37633" w:rsidRPr="00C37633" w:rsidRDefault="00BC0400" w:rsidP="00BC0400">
            <w:pPr>
              <w:pStyle w:val="TableParagraph"/>
              <w:numPr>
                <w:ilvl w:val="0"/>
                <w:numId w:val="4"/>
              </w:numPr>
              <w:tabs>
                <w:tab w:val="left" w:pos="370"/>
              </w:tabs>
              <w:ind w:hanging="416"/>
            </w:pPr>
            <w:r>
              <w:t>Vključena mora biti ustrezna vakuumska</w:t>
            </w:r>
            <w:r>
              <w:rPr>
                <w:spacing w:val="-12"/>
              </w:rPr>
              <w:t xml:space="preserve"> </w:t>
            </w:r>
            <w:r>
              <w:t>črpalka</w:t>
            </w:r>
          </w:p>
        </w:tc>
        <w:tc>
          <w:tcPr>
            <w:tcW w:w="3391" w:type="dxa"/>
          </w:tcPr>
          <w:p w14:paraId="3F01C5DF" w14:textId="77777777" w:rsidR="00C37633" w:rsidRDefault="00C37633" w:rsidP="008704A4"/>
        </w:tc>
        <w:tc>
          <w:tcPr>
            <w:tcW w:w="3928" w:type="dxa"/>
          </w:tcPr>
          <w:p w14:paraId="4210C12C" w14:textId="77777777" w:rsidR="00C37633" w:rsidRDefault="00C37633" w:rsidP="008704A4"/>
        </w:tc>
      </w:tr>
      <w:tr w:rsidR="00C37633" w14:paraId="252101AF" w14:textId="77777777" w:rsidTr="00E655ED">
        <w:tc>
          <w:tcPr>
            <w:tcW w:w="1768" w:type="dxa"/>
            <w:vMerge/>
          </w:tcPr>
          <w:p w14:paraId="15EF7908" w14:textId="77777777" w:rsidR="00C37633" w:rsidRDefault="00C37633" w:rsidP="008704A4">
            <w:pPr>
              <w:jc w:val="center"/>
              <w:rPr>
                <w:b/>
                <w:bCs/>
                <w:sz w:val="24"/>
                <w:szCs w:val="24"/>
              </w:rPr>
            </w:pPr>
          </w:p>
        </w:tc>
        <w:tc>
          <w:tcPr>
            <w:tcW w:w="4800" w:type="dxa"/>
          </w:tcPr>
          <w:p w14:paraId="1F02DB03" w14:textId="14ED3F75" w:rsidR="00C37633" w:rsidRPr="00C37633" w:rsidRDefault="00BC0400" w:rsidP="00BC0400">
            <w:pPr>
              <w:pStyle w:val="ListParagraph"/>
              <w:numPr>
                <w:ilvl w:val="0"/>
                <w:numId w:val="4"/>
              </w:numPr>
              <w:tabs>
                <w:tab w:val="left" w:pos="370"/>
              </w:tabs>
              <w:ind w:hanging="416"/>
            </w:pPr>
            <w:r>
              <w:t>Vključen mora biti ustrezen generator</w:t>
            </w:r>
            <w:r>
              <w:rPr>
                <w:spacing w:val="-12"/>
              </w:rPr>
              <w:t xml:space="preserve"> </w:t>
            </w:r>
            <w:r>
              <w:t>vlažnosti</w:t>
            </w:r>
          </w:p>
        </w:tc>
        <w:tc>
          <w:tcPr>
            <w:tcW w:w="3391" w:type="dxa"/>
          </w:tcPr>
          <w:p w14:paraId="4B98BC6C" w14:textId="77777777" w:rsidR="00C37633" w:rsidRDefault="00C37633" w:rsidP="008704A4"/>
        </w:tc>
        <w:tc>
          <w:tcPr>
            <w:tcW w:w="3928" w:type="dxa"/>
          </w:tcPr>
          <w:p w14:paraId="3D815184" w14:textId="77777777" w:rsidR="00C37633" w:rsidRDefault="00C37633" w:rsidP="008704A4"/>
        </w:tc>
      </w:tr>
      <w:tr w:rsidR="00C37633" w14:paraId="32159629" w14:textId="77777777" w:rsidTr="00E655ED">
        <w:tc>
          <w:tcPr>
            <w:tcW w:w="1768" w:type="dxa"/>
            <w:vMerge/>
          </w:tcPr>
          <w:p w14:paraId="7B72E918" w14:textId="77777777" w:rsidR="00C37633" w:rsidRDefault="00C37633" w:rsidP="008704A4">
            <w:pPr>
              <w:jc w:val="center"/>
              <w:rPr>
                <w:b/>
                <w:bCs/>
                <w:sz w:val="24"/>
                <w:szCs w:val="24"/>
              </w:rPr>
            </w:pPr>
          </w:p>
        </w:tc>
        <w:tc>
          <w:tcPr>
            <w:tcW w:w="4800" w:type="dxa"/>
          </w:tcPr>
          <w:p w14:paraId="026527BF" w14:textId="4F6A8B38" w:rsidR="00C37633" w:rsidRPr="00C37633" w:rsidRDefault="002F2562" w:rsidP="002F2562">
            <w:pPr>
              <w:pStyle w:val="ListParagraph"/>
              <w:numPr>
                <w:ilvl w:val="0"/>
                <w:numId w:val="4"/>
              </w:numPr>
              <w:ind w:left="420"/>
              <w:jc w:val="left"/>
            </w:pPr>
            <w:r w:rsidRPr="002F2562">
              <w:t>Ponudnik ob dobavi instrumenta zagotovi postavitev in zagon ter vsaj 3 urno šolanje vsaj 2 uporabnikov.</w:t>
            </w:r>
          </w:p>
        </w:tc>
        <w:tc>
          <w:tcPr>
            <w:tcW w:w="3391" w:type="dxa"/>
          </w:tcPr>
          <w:p w14:paraId="7DB27EC2" w14:textId="77777777" w:rsidR="00C37633" w:rsidRDefault="00C37633" w:rsidP="008704A4"/>
        </w:tc>
        <w:tc>
          <w:tcPr>
            <w:tcW w:w="3928" w:type="dxa"/>
          </w:tcPr>
          <w:p w14:paraId="43B5D768" w14:textId="77777777" w:rsidR="00C37633" w:rsidRDefault="00C37633" w:rsidP="008704A4"/>
        </w:tc>
      </w:tr>
      <w:tr w:rsidR="00C37633" w14:paraId="557BF427" w14:textId="77777777" w:rsidTr="00E655ED">
        <w:tc>
          <w:tcPr>
            <w:tcW w:w="1768" w:type="dxa"/>
            <w:vMerge/>
          </w:tcPr>
          <w:p w14:paraId="00ED0ED3" w14:textId="77777777" w:rsidR="00C37633" w:rsidRDefault="00C37633" w:rsidP="008704A4">
            <w:pPr>
              <w:jc w:val="center"/>
              <w:rPr>
                <w:b/>
                <w:bCs/>
                <w:sz w:val="24"/>
                <w:szCs w:val="24"/>
              </w:rPr>
            </w:pPr>
          </w:p>
        </w:tc>
        <w:tc>
          <w:tcPr>
            <w:tcW w:w="4800" w:type="dxa"/>
          </w:tcPr>
          <w:p w14:paraId="215E60A3" w14:textId="31D80499" w:rsidR="00C37633" w:rsidRPr="00C37633" w:rsidRDefault="002F2562" w:rsidP="002F2562">
            <w:pPr>
              <w:pStyle w:val="ListParagraph"/>
              <w:numPr>
                <w:ilvl w:val="0"/>
                <w:numId w:val="4"/>
              </w:numPr>
              <w:ind w:left="420" w:hanging="278"/>
            </w:pPr>
            <w:r w:rsidRPr="002F2562">
              <w:t>Garancijska doba vsaj 1 leto</w:t>
            </w:r>
          </w:p>
        </w:tc>
        <w:tc>
          <w:tcPr>
            <w:tcW w:w="3391" w:type="dxa"/>
          </w:tcPr>
          <w:p w14:paraId="3CAE1898" w14:textId="77777777" w:rsidR="00C37633" w:rsidRDefault="00C37633" w:rsidP="008704A4"/>
        </w:tc>
        <w:tc>
          <w:tcPr>
            <w:tcW w:w="3928" w:type="dxa"/>
          </w:tcPr>
          <w:p w14:paraId="7DF25A37" w14:textId="77777777" w:rsidR="00C37633" w:rsidRDefault="00C37633" w:rsidP="008704A4"/>
        </w:tc>
      </w:tr>
      <w:tr w:rsidR="00C37633" w14:paraId="13067B82" w14:textId="77777777" w:rsidTr="00E655ED">
        <w:tc>
          <w:tcPr>
            <w:tcW w:w="1768" w:type="dxa"/>
            <w:vMerge/>
          </w:tcPr>
          <w:p w14:paraId="49204E9E" w14:textId="77777777" w:rsidR="00C37633" w:rsidRDefault="00C37633" w:rsidP="008704A4">
            <w:pPr>
              <w:jc w:val="center"/>
              <w:rPr>
                <w:b/>
                <w:bCs/>
                <w:sz w:val="24"/>
                <w:szCs w:val="24"/>
              </w:rPr>
            </w:pPr>
          </w:p>
        </w:tc>
        <w:tc>
          <w:tcPr>
            <w:tcW w:w="4800" w:type="dxa"/>
          </w:tcPr>
          <w:p w14:paraId="7774EB2C" w14:textId="7D15CA74" w:rsidR="00C37633" w:rsidRPr="00C37633" w:rsidRDefault="00C37633" w:rsidP="00BC0400">
            <w:pPr>
              <w:pStyle w:val="ListParagraph"/>
              <w:ind w:left="502"/>
            </w:pPr>
          </w:p>
        </w:tc>
        <w:tc>
          <w:tcPr>
            <w:tcW w:w="3391" w:type="dxa"/>
          </w:tcPr>
          <w:p w14:paraId="5B6EE6C7" w14:textId="77777777" w:rsidR="00C37633" w:rsidRDefault="00C37633" w:rsidP="008704A4"/>
        </w:tc>
        <w:tc>
          <w:tcPr>
            <w:tcW w:w="3928" w:type="dxa"/>
          </w:tcPr>
          <w:p w14:paraId="48983A6E" w14:textId="77777777" w:rsidR="00C37633" w:rsidRDefault="00C37633" w:rsidP="008704A4"/>
        </w:tc>
      </w:tr>
      <w:tr w:rsidR="00C37633" w14:paraId="30DD600A" w14:textId="77777777" w:rsidTr="00E655ED">
        <w:tc>
          <w:tcPr>
            <w:tcW w:w="1768" w:type="dxa"/>
            <w:vMerge/>
          </w:tcPr>
          <w:p w14:paraId="1815D5A0" w14:textId="77777777" w:rsidR="00C37633" w:rsidRDefault="00C37633" w:rsidP="008704A4">
            <w:pPr>
              <w:jc w:val="center"/>
              <w:rPr>
                <w:b/>
                <w:bCs/>
                <w:sz w:val="24"/>
                <w:szCs w:val="24"/>
              </w:rPr>
            </w:pPr>
          </w:p>
        </w:tc>
        <w:tc>
          <w:tcPr>
            <w:tcW w:w="4800" w:type="dxa"/>
          </w:tcPr>
          <w:p w14:paraId="18B12A7A" w14:textId="4804B19C" w:rsidR="00C37633" w:rsidRPr="00C37633" w:rsidRDefault="00C37633" w:rsidP="00BC0400">
            <w:pPr>
              <w:pStyle w:val="ListParagraph"/>
              <w:ind w:left="502"/>
            </w:pPr>
          </w:p>
        </w:tc>
        <w:tc>
          <w:tcPr>
            <w:tcW w:w="3391" w:type="dxa"/>
          </w:tcPr>
          <w:p w14:paraId="5FB74B82" w14:textId="77777777" w:rsidR="00C37633" w:rsidRDefault="00C37633" w:rsidP="008704A4"/>
        </w:tc>
        <w:tc>
          <w:tcPr>
            <w:tcW w:w="3928" w:type="dxa"/>
          </w:tcPr>
          <w:p w14:paraId="15D8951E" w14:textId="77777777" w:rsidR="00C37633" w:rsidRDefault="00C37633" w:rsidP="008704A4"/>
        </w:tc>
      </w:tr>
      <w:tr w:rsidR="00C37633" w14:paraId="7A41AFF0" w14:textId="77777777" w:rsidTr="00E655ED">
        <w:tc>
          <w:tcPr>
            <w:tcW w:w="1768" w:type="dxa"/>
            <w:vMerge/>
          </w:tcPr>
          <w:p w14:paraId="37BA25B1" w14:textId="77777777" w:rsidR="00C37633" w:rsidRDefault="00C37633" w:rsidP="008704A4">
            <w:pPr>
              <w:jc w:val="center"/>
              <w:rPr>
                <w:b/>
                <w:bCs/>
                <w:sz w:val="24"/>
                <w:szCs w:val="24"/>
              </w:rPr>
            </w:pPr>
          </w:p>
        </w:tc>
        <w:tc>
          <w:tcPr>
            <w:tcW w:w="4800" w:type="dxa"/>
          </w:tcPr>
          <w:p w14:paraId="7B44CAC5" w14:textId="771E960B" w:rsidR="00C37633" w:rsidRPr="00C37633" w:rsidRDefault="00C37633" w:rsidP="00BC0400">
            <w:pPr>
              <w:pStyle w:val="ListParagraph"/>
              <w:ind w:left="502"/>
            </w:pPr>
          </w:p>
        </w:tc>
        <w:tc>
          <w:tcPr>
            <w:tcW w:w="3391" w:type="dxa"/>
          </w:tcPr>
          <w:p w14:paraId="1923CEBF" w14:textId="77777777" w:rsidR="00C37633" w:rsidRDefault="00C37633" w:rsidP="008704A4"/>
        </w:tc>
        <w:tc>
          <w:tcPr>
            <w:tcW w:w="3928" w:type="dxa"/>
          </w:tcPr>
          <w:p w14:paraId="0DBF2D83" w14:textId="77777777" w:rsidR="00C37633" w:rsidRDefault="00C37633" w:rsidP="008704A4"/>
        </w:tc>
      </w:tr>
      <w:tr w:rsidR="00C37633" w14:paraId="7DD56F9A" w14:textId="77777777" w:rsidTr="00E655ED">
        <w:tc>
          <w:tcPr>
            <w:tcW w:w="1768" w:type="dxa"/>
            <w:vMerge/>
          </w:tcPr>
          <w:p w14:paraId="4507709D" w14:textId="77777777" w:rsidR="00C37633" w:rsidRDefault="00C37633" w:rsidP="008704A4">
            <w:pPr>
              <w:jc w:val="center"/>
              <w:rPr>
                <w:b/>
                <w:bCs/>
                <w:sz w:val="24"/>
                <w:szCs w:val="24"/>
              </w:rPr>
            </w:pPr>
          </w:p>
        </w:tc>
        <w:tc>
          <w:tcPr>
            <w:tcW w:w="4800" w:type="dxa"/>
          </w:tcPr>
          <w:p w14:paraId="49781C90" w14:textId="6B6F252C" w:rsidR="00C37633" w:rsidRPr="00C37633" w:rsidRDefault="00C37633" w:rsidP="00BC0400">
            <w:pPr>
              <w:pStyle w:val="ListParagraph"/>
              <w:ind w:left="502"/>
            </w:pPr>
          </w:p>
        </w:tc>
        <w:tc>
          <w:tcPr>
            <w:tcW w:w="3391" w:type="dxa"/>
          </w:tcPr>
          <w:p w14:paraId="1FEC9EE0" w14:textId="77777777" w:rsidR="00C37633" w:rsidRDefault="00C37633" w:rsidP="008704A4"/>
        </w:tc>
        <w:tc>
          <w:tcPr>
            <w:tcW w:w="3928" w:type="dxa"/>
          </w:tcPr>
          <w:p w14:paraId="5397B3B1" w14:textId="77777777" w:rsidR="00C37633" w:rsidRDefault="00C37633" w:rsidP="008704A4"/>
        </w:tc>
      </w:tr>
      <w:tr w:rsidR="00C37633" w14:paraId="4CBA1727" w14:textId="77777777" w:rsidTr="00E655ED">
        <w:tc>
          <w:tcPr>
            <w:tcW w:w="1768" w:type="dxa"/>
            <w:vMerge/>
          </w:tcPr>
          <w:p w14:paraId="00277324" w14:textId="77777777" w:rsidR="00C37633" w:rsidRDefault="00C37633" w:rsidP="008704A4">
            <w:pPr>
              <w:jc w:val="center"/>
              <w:rPr>
                <w:b/>
                <w:bCs/>
                <w:sz w:val="24"/>
                <w:szCs w:val="24"/>
              </w:rPr>
            </w:pPr>
          </w:p>
        </w:tc>
        <w:tc>
          <w:tcPr>
            <w:tcW w:w="4800" w:type="dxa"/>
          </w:tcPr>
          <w:p w14:paraId="0478D9DD" w14:textId="21F1E885" w:rsidR="00C37633" w:rsidRPr="00C37633" w:rsidRDefault="00C37633" w:rsidP="00BC0400">
            <w:pPr>
              <w:pStyle w:val="ListParagraph"/>
              <w:ind w:left="502"/>
            </w:pPr>
          </w:p>
        </w:tc>
        <w:tc>
          <w:tcPr>
            <w:tcW w:w="3391" w:type="dxa"/>
          </w:tcPr>
          <w:p w14:paraId="2B4AA617" w14:textId="77777777" w:rsidR="00C37633" w:rsidRDefault="00C37633" w:rsidP="008704A4"/>
        </w:tc>
        <w:tc>
          <w:tcPr>
            <w:tcW w:w="3928" w:type="dxa"/>
          </w:tcPr>
          <w:p w14:paraId="69D2880C" w14:textId="77777777" w:rsidR="00C37633" w:rsidRDefault="00C37633" w:rsidP="008704A4"/>
        </w:tc>
      </w:tr>
      <w:tr w:rsidR="00AC4413" w14:paraId="7B43954F" w14:textId="77777777" w:rsidTr="00E655ED">
        <w:tc>
          <w:tcPr>
            <w:tcW w:w="1768" w:type="dxa"/>
            <w:vMerge/>
          </w:tcPr>
          <w:p w14:paraId="4F4DD50E" w14:textId="77777777" w:rsidR="00AC4413" w:rsidRDefault="00AC4413" w:rsidP="008704A4">
            <w:pPr>
              <w:jc w:val="center"/>
              <w:rPr>
                <w:b/>
                <w:bCs/>
                <w:sz w:val="24"/>
                <w:szCs w:val="24"/>
              </w:rPr>
            </w:pPr>
          </w:p>
        </w:tc>
        <w:tc>
          <w:tcPr>
            <w:tcW w:w="4800" w:type="dxa"/>
          </w:tcPr>
          <w:p w14:paraId="77F35F16" w14:textId="58720092" w:rsidR="00AC4413" w:rsidRPr="00C37633" w:rsidRDefault="00AC4413" w:rsidP="00BC0400">
            <w:pPr>
              <w:pStyle w:val="ListParagraph"/>
              <w:ind w:left="502"/>
            </w:pPr>
          </w:p>
        </w:tc>
        <w:tc>
          <w:tcPr>
            <w:tcW w:w="3391" w:type="dxa"/>
          </w:tcPr>
          <w:p w14:paraId="4E93C980" w14:textId="77777777" w:rsidR="00AC4413" w:rsidRDefault="00AC4413" w:rsidP="008704A4"/>
        </w:tc>
        <w:tc>
          <w:tcPr>
            <w:tcW w:w="3928" w:type="dxa"/>
          </w:tcPr>
          <w:p w14:paraId="16A60CBE" w14:textId="77777777" w:rsidR="00AC4413" w:rsidRDefault="00AC4413" w:rsidP="008704A4"/>
        </w:tc>
      </w:tr>
      <w:tr w:rsidR="00C37633" w14:paraId="70BF40AF" w14:textId="77777777" w:rsidTr="00E655ED">
        <w:tc>
          <w:tcPr>
            <w:tcW w:w="1768" w:type="dxa"/>
            <w:vMerge/>
          </w:tcPr>
          <w:p w14:paraId="1A170CC9" w14:textId="77777777" w:rsidR="00C37633" w:rsidRDefault="00C37633" w:rsidP="008704A4">
            <w:pPr>
              <w:jc w:val="center"/>
              <w:rPr>
                <w:b/>
                <w:bCs/>
                <w:sz w:val="24"/>
                <w:szCs w:val="24"/>
              </w:rPr>
            </w:pPr>
          </w:p>
        </w:tc>
        <w:tc>
          <w:tcPr>
            <w:tcW w:w="4800" w:type="dxa"/>
          </w:tcPr>
          <w:p w14:paraId="015237CA" w14:textId="288CBB1B" w:rsidR="00C37633" w:rsidRPr="00C37633" w:rsidRDefault="00C37633" w:rsidP="00BC0400">
            <w:pPr>
              <w:pStyle w:val="ListParagraph"/>
              <w:ind w:left="502"/>
            </w:pPr>
          </w:p>
        </w:tc>
        <w:tc>
          <w:tcPr>
            <w:tcW w:w="3391" w:type="dxa"/>
          </w:tcPr>
          <w:p w14:paraId="4A32FFC6" w14:textId="77777777" w:rsidR="00C37633" w:rsidRDefault="00C37633" w:rsidP="008704A4"/>
        </w:tc>
        <w:tc>
          <w:tcPr>
            <w:tcW w:w="3928" w:type="dxa"/>
          </w:tcPr>
          <w:p w14:paraId="218B1C09" w14:textId="77777777" w:rsidR="00C37633" w:rsidRDefault="00C37633" w:rsidP="008704A4"/>
        </w:tc>
      </w:tr>
      <w:tr w:rsidR="00C37633" w14:paraId="257FDFCE" w14:textId="77777777" w:rsidTr="00E655ED">
        <w:tc>
          <w:tcPr>
            <w:tcW w:w="1768" w:type="dxa"/>
            <w:vMerge/>
          </w:tcPr>
          <w:p w14:paraId="74217B59" w14:textId="77777777" w:rsidR="00C37633" w:rsidRDefault="00C37633" w:rsidP="008704A4">
            <w:pPr>
              <w:jc w:val="center"/>
              <w:rPr>
                <w:b/>
                <w:bCs/>
                <w:sz w:val="24"/>
                <w:szCs w:val="24"/>
              </w:rPr>
            </w:pPr>
          </w:p>
        </w:tc>
        <w:tc>
          <w:tcPr>
            <w:tcW w:w="4800" w:type="dxa"/>
          </w:tcPr>
          <w:p w14:paraId="4385F640" w14:textId="39F2BB06" w:rsidR="00C37633" w:rsidRPr="00C37633" w:rsidRDefault="00C37633" w:rsidP="00BC0400">
            <w:pPr>
              <w:pStyle w:val="ListParagraph"/>
              <w:ind w:left="502"/>
            </w:pPr>
          </w:p>
        </w:tc>
        <w:tc>
          <w:tcPr>
            <w:tcW w:w="3391" w:type="dxa"/>
          </w:tcPr>
          <w:p w14:paraId="0544C4E7" w14:textId="77777777" w:rsidR="00C37633" w:rsidRDefault="00C37633" w:rsidP="008704A4"/>
        </w:tc>
        <w:tc>
          <w:tcPr>
            <w:tcW w:w="3928" w:type="dxa"/>
          </w:tcPr>
          <w:p w14:paraId="3A42889E" w14:textId="77777777" w:rsidR="00C37633" w:rsidRDefault="00C37633" w:rsidP="008704A4"/>
        </w:tc>
      </w:tr>
      <w:tr w:rsidR="00C37633" w14:paraId="5EA965C0" w14:textId="77777777" w:rsidTr="00E655ED">
        <w:tc>
          <w:tcPr>
            <w:tcW w:w="1768" w:type="dxa"/>
            <w:vMerge/>
            <w:tcBorders>
              <w:bottom w:val="single" w:sz="4" w:space="0" w:color="auto"/>
            </w:tcBorders>
          </w:tcPr>
          <w:p w14:paraId="35B9A379" w14:textId="77777777" w:rsidR="00C37633" w:rsidRDefault="00C37633" w:rsidP="008704A4">
            <w:pPr>
              <w:jc w:val="center"/>
              <w:rPr>
                <w:b/>
                <w:bCs/>
                <w:sz w:val="24"/>
                <w:szCs w:val="24"/>
              </w:rPr>
            </w:pPr>
          </w:p>
        </w:tc>
        <w:tc>
          <w:tcPr>
            <w:tcW w:w="4800" w:type="dxa"/>
          </w:tcPr>
          <w:p w14:paraId="2DC1374B" w14:textId="2FFDA235" w:rsidR="00BB7381" w:rsidRPr="00C37633" w:rsidRDefault="00BB7381" w:rsidP="00BC0400">
            <w:pPr>
              <w:pStyle w:val="ListParagraph"/>
              <w:ind w:left="502"/>
            </w:pPr>
          </w:p>
        </w:tc>
        <w:tc>
          <w:tcPr>
            <w:tcW w:w="3391" w:type="dxa"/>
          </w:tcPr>
          <w:p w14:paraId="68730605" w14:textId="77777777" w:rsidR="00C37633" w:rsidRDefault="00C37633" w:rsidP="008704A4"/>
        </w:tc>
        <w:tc>
          <w:tcPr>
            <w:tcW w:w="3928" w:type="dxa"/>
          </w:tcPr>
          <w:p w14:paraId="1FBADC7D" w14:textId="77777777" w:rsidR="00C37633" w:rsidRDefault="00C37633" w:rsidP="008704A4"/>
        </w:tc>
      </w:tr>
      <w:tr w:rsidR="001A7FC8" w14:paraId="247AE7A6" w14:textId="77777777" w:rsidTr="00E655ED">
        <w:tc>
          <w:tcPr>
            <w:tcW w:w="1768" w:type="dxa"/>
            <w:tcBorders>
              <w:bottom w:val="single" w:sz="4" w:space="0" w:color="auto"/>
            </w:tcBorders>
          </w:tcPr>
          <w:p w14:paraId="23A536C8" w14:textId="77777777" w:rsidR="001A7FC8" w:rsidRDefault="001A7FC8" w:rsidP="008704A4">
            <w:pPr>
              <w:jc w:val="center"/>
              <w:rPr>
                <w:b/>
                <w:bCs/>
                <w:sz w:val="24"/>
                <w:szCs w:val="24"/>
              </w:rPr>
            </w:pPr>
          </w:p>
        </w:tc>
        <w:tc>
          <w:tcPr>
            <w:tcW w:w="4800" w:type="dxa"/>
          </w:tcPr>
          <w:p w14:paraId="14335F57" w14:textId="30449A9B" w:rsidR="001A7FC8" w:rsidRPr="00C37633" w:rsidRDefault="001A7FC8" w:rsidP="00BC0400">
            <w:pPr>
              <w:pStyle w:val="ListParagraph"/>
              <w:ind w:left="502"/>
            </w:pPr>
          </w:p>
        </w:tc>
        <w:tc>
          <w:tcPr>
            <w:tcW w:w="3391" w:type="dxa"/>
          </w:tcPr>
          <w:p w14:paraId="11DD476D" w14:textId="77777777" w:rsidR="001A7FC8" w:rsidRDefault="001A7FC8" w:rsidP="008704A4"/>
        </w:tc>
        <w:tc>
          <w:tcPr>
            <w:tcW w:w="3928" w:type="dxa"/>
          </w:tcPr>
          <w:p w14:paraId="7109EAA0" w14:textId="77777777" w:rsidR="001A7FC8" w:rsidRDefault="001A7FC8" w:rsidP="008704A4"/>
        </w:tc>
      </w:tr>
      <w:tr w:rsidR="00F77DB1" w:rsidRPr="00F77DB1" w14:paraId="4A19B297" w14:textId="77777777" w:rsidTr="00E655ED">
        <w:tc>
          <w:tcPr>
            <w:tcW w:w="1768" w:type="dxa"/>
            <w:vMerge w:val="restart"/>
          </w:tcPr>
          <w:p w14:paraId="23B15563" w14:textId="58903954" w:rsidR="00F77DB1" w:rsidRPr="00F77DB1" w:rsidRDefault="00F77DB1" w:rsidP="000D623C">
            <w:pPr>
              <w:jc w:val="center"/>
              <w:rPr>
                <w:b/>
                <w:bCs/>
                <w:sz w:val="24"/>
                <w:szCs w:val="24"/>
              </w:rPr>
            </w:pPr>
            <w:r w:rsidRPr="00F77DB1">
              <w:rPr>
                <w:b/>
                <w:bCs/>
                <w:sz w:val="24"/>
                <w:szCs w:val="24"/>
              </w:rPr>
              <w:t>1 komplet</w:t>
            </w:r>
          </w:p>
        </w:tc>
        <w:tc>
          <w:tcPr>
            <w:tcW w:w="4800" w:type="dxa"/>
          </w:tcPr>
          <w:p w14:paraId="65257A40" w14:textId="4117BAB6" w:rsidR="00BC0400" w:rsidRPr="00F77DB1" w:rsidRDefault="00BC0400" w:rsidP="00E655ED">
            <w:pPr>
              <w:pStyle w:val="ListParagraph"/>
              <w:numPr>
                <w:ilvl w:val="0"/>
                <w:numId w:val="15"/>
              </w:numPr>
              <w:rPr>
                <w:b/>
                <w:bCs/>
              </w:rPr>
            </w:pPr>
            <w:r w:rsidRPr="00BC0400">
              <w:rPr>
                <w:b/>
                <w:bCs/>
              </w:rPr>
              <w:t>Precizna tehtnica</w:t>
            </w:r>
          </w:p>
        </w:tc>
        <w:tc>
          <w:tcPr>
            <w:tcW w:w="3391" w:type="dxa"/>
          </w:tcPr>
          <w:p w14:paraId="69CFC76F" w14:textId="77777777" w:rsidR="00F77DB1" w:rsidRPr="00F77DB1" w:rsidRDefault="00F77DB1" w:rsidP="008704A4">
            <w:pPr>
              <w:rPr>
                <w:b/>
                <w:bCs/>
              </w:rPr>
            </w:pPr>
          </w:p>
        </w:tc>
        <w:tc>
          <w:tcPr>
            <w:tcW w:w="3928" w:type="dxa"/>
          </w:tcPr>
          <w:p w14:paraId="6322D386" w14:textId="77777777" w:rsidR="00F77DB1" w:rsidRPr="00F77DB1" w:rsidRDefault="00F77DB1" w:rsidP="008704A4">
            <w:pPr>
              <w:rPr>
                <w:b/>
                <w:bCs/>
              </w:rPr>
            </w:pPr>
          </w:p>
        </w:tc>
      </w:tr>
      <w:tr w:rsidR="000B10BB" w14:paraId="72B1BB64" w14:textId="77777777" w:rsidTr="00E655ED">
        <w:tc>
          <w:tcPr>
            <w:tcW w:w="1768" w:type="dxa"/>
            <w:vMerge/>
          </w:tcPr>
          <w:p w14:paraId="2B08305E" w14:textId="77777777" w:rsidR="000B10BB" w:rsidRDefault="000B10BB" w:rsidP="000B10BB">
            <w:pPr>
              <w:jc w:val="center"/>
              <w:rPr>
                <w:b/>
                <w:bCs/>
                <w:sz w:val="24"/>
                <w:szCs w:val="24"/>
              </w:rPr>
            </w:pPr>
          </w:p>
        </w:tc>
        <w:tc>
          <w:tcPr>
            <w:tcW w:w="4800" w:type="dxa"/>
          </w:tcPr>
          <w:p w14:paraId="74345126" w14:textId="3AE7476F" w:rsidR="000B10BB" w:rsidRPr="00DA6BFA" w:rsidRDefault="000B10BB" w:rsidP="000B10BB">
            <w:pPr>
              <w:pStyle w:val="ListParagraph"/>
              <w:numPr>
                <w:ilvl w:val="0"/>
                <w:numId w:val="5"/>
              </w:numPr>
            </w:pPr>
            <w:r w:rsidRPr="00EC6618">
              <w:t>Vgrajena naj bo funkcija avtomatskega zaznavanja pravilne lege tehtnice z opozorilnim svetlobnim signalom in vodenim protokolom za niveliranje tehtnice</w:t>
            </w:r>
          </w:p>
        </w:tc>
        <w:tc>
          <w:tcPr>
            <w:tcW w:w="3391" w:type="dxa"/>
          </w:tcPr>
          <w:p w14:paraId="161A1831" w14:textId="77777777" w:rsidR="000B10BB" w:rsidRDefault="000B10BB" w:rsidP="000B10BB"/>
        </w:tc>
        <w:tc>
          <w:tcPr>
            <w:tcW w:w="3928" w:type="dxa"/>
          </w:tcPr>
          <w:p w14:paraId="021ECD2C" w14:textId="77777777" w:rsidR="000B10BB" w:rsidRDefault="000B10BB" w:rsidP="000B10BB"/>
        </w:tc>
      </w:tr>
      <w:tr w:rsidR="000B10BB" w14:paraId="6A199ADC" w14:textId="77777777" w:rsidTr="00E655ED">
        <w:tc>
          <w:tcPr>
            <w:tcW w:w="1768" w:type="dxa"/>
            <w:vMerge/>
          </w:tcPr>
          <w:p w14:paraId="07C41368" w14:textId="77777777" w:rsidR="000B10BB" w:rsidRDefault="000B10BB" w:rsidP="000B10BB">
            <w:pPr>
              <w:jc w:val="center"/>
              <w:rPr>
                <w:b/>
                <w:bCs/>
                <w:sz w:val="24"/>
                <w:szCs w:val="24"/>
              </w:rPr>
            </w:pPr>
          </w:p>
        </w:tc>
        <w:tc>
          <w:tcPr>
            <w:tcW w:w="4800" w:type="dxa"/>
          </w:tcPr>
          <w:p w14:paraId="08292F83" w14:textId="55AC424B" w:rsidR="000B10BB" w:rsidRDefault="000B10BB" w:rsidP="000B10BB">
            <w:pPr>
              <w:pStyle w:val="ListParagraph"/>
              <w:numPr>
                <w:ilvl w:val="0"/>
                <w:numId w:val="5"/>
              </w:numPr>
            </w:pPr>
            <w:r>
              <w:t>Največja zmogljivost: 6 200 g</w:t>
            </w:r>
          </w:p>
        </w:tc>
        <w:tc>
          <w:tcPr>
            <w:tcW w:w="3391" w:type="dxa"/>
          </w:tcPr>
          <w:p w14:paraId="2F1066F1" w14:textId="77777777" w:rsidR="000B10BB" w:rsidRDefault="000B10BB" w:rsidP="000B10BB"/>
        </w:tc>
        <w:tc>
          <w:tcPr>
            <w:tcW w:w="3928" w:type="dxa"/>
          </w:tcPr>
          <w:p w14:paraId="234A07CA" w14:textId="77777777" w:rsidR="000B10BB" w:rsidRDefault="000B10BB" w:rsidP="000B10BB"/>
        </w:tc>
      </w:tr>
      <w:tr w:rsidR="000B10BB" w14:paraId="5350219C" w14:textId="77777777" w:rsidTr="00E655ED">
        <w:tc>
          <w:tcPr>
            <w:tcW w:w="1768" w:type="dxa"/>
            <w:vMerge/>
          </w:tcPr>
          <w:p w14:paraId="289BC466" w14:textId="77777777" w:rsidR="000B10BB" w:rsidRDefault="000B10BB" w:rsidP="000B10BB">
            <w:pPr>
              <w:jc w:val="center"/>
              <w:rPr>
                <w:b/>
                <w:bCs/>
                <w:sz w:val="24"/>
                <w:szCs w:val="24"/>
              </w:rPr>
            </w:pPr>
          </w:p>
        </w:tc>
        <w:tc>
          <w:tcPr>
            <w:tcW w:w="4800" w:type="dxa"/>
          </w:tcPr>
          <w:p w14:paraId="7ACA3DA4" w14:textId="4C781056" w:rsidR="000B10BB" w:rsidRDefault="000B10BB" w:rsidP="000B10BB">
            <w:pPr>
              <w:pStyle w:val="ListParagraph"/>
              <w:numPr>
                <w:ilvl w:val="0"/>
                <w:numId w:val="5"/>
              </w:numPr>
            </w:pPr>
            <w:r>
              <w:t>Odčitavanje: 0,01 g</w:t>
            </w:r>
          </w:p>
        </w:tc>
        <w:tc>
          <w:tcPr>
            <w:tcW w:w="3391" w:type="dxa"/>
          </w:tcPr>
          <w:p w14:paraId="3BABAC72" w14:textId="77777777" w:rsidR="000B10BB" w:rsidRDefault="000B10BB" w:rsidP="000B10BB"/>
        </w:tc>
        <w:tc>
          <w:tcPr>
            <w:tcW w:w="3928" w:type="dxa"/>
          </w:tcPr>
          <w:p w14:paraId="44037299" w14:textId="77777777" w:rsidR="000B10BB" w:rsidRDefault="000B10BB" w:rsidP="000B10BB"/>
        </w:tc>
      </w:tr>
      <w:tr w:rsidR="000B10BB" w14:paraId="52980CD1" w14:textId="77777777" w:rsidTr="00E655ED">
        <w:tc>
          <w:tcPr>
            <w:tcW w:w="1768" w:type="dxa"/>
            <w:vMerge/>
          </w:tcPr>
          <w:p w14:paraId="276EE431" w14:textId="77777777" w:rsidR="000B10BB" w:rsidRDefault="000B10BB" w:rsidP="000B10BB">
            <w:pPr>
              <w:jc w:val="center"/>
              <w:rPr>
                <w:b/>
                <w:bCs/>
                <w:sz w:val="24"/>
                <w:szCs w:val="24"/>
              </w:rPr>
            </w:pPr>
          </w:p>
        </w:tc>
        <w:tc>
          <w:tcPr>
            <w:tcW w:w="4800" w:type="dxa"/>
          </w:tcPr>
          <w:p w14:paraId="6434F5C1" w14:textId="35178BF5" w:rsidR="000B10BB" w:rsidRPr="00DA6BFA" w:rsidRDefault="000B10BB" w:rsidP="000B10BB">
            <w:pPr>
              <w:pStyle w:val="ListParagraph"/>
              <w:numPr>
                <w:ilvl w:val="0"/>
                <w:numId w:val="5"/>
              </w:numPr>
            </w:pPr>
            <w:r>
              <w:t>Vmesniki: RS232</w:t>
            </w:r>
          </w:p>
        </w:tc>
        <w:tc>
          <w:tcPr>
            <w:tcW w:w="3391" w:type="dxa"/>
          </w:tcPr>
          <w:p w14:paraId="5EC4D1AA" w14:textId="77777777" w:rsidR="000B10BB" w:rsidRDefault="000B10BB" w:rsidP="000B10BB"/>
        </w:tc>
        <w:tc>
          <w:tcPr>
            <w:tcW w:w="3928" w:type="dxa"/>
          </w:tcPr>
          <w:p w14:paraId="3FAC5DD2" w14:textId="77777777" w:rsidR="000B10BB" w:rsidRDefault="000B10BB" w:rsidP="000B10BB"/>
        </w:tc>
      </w:tr>
      <w:tr w:rsidR="000B10BB" w14:paraId="553B636D" w14:textId="77777777" w:rsidTr="00E655ED">
        <w:tc>
          <w:tcPr>
            <w:tcW w:w="1768" w:type="dxa"/>
            <w:vMerge/>
          </w:tcPr>
          <w:p w14:paraId="2E308B5D" w14:textId="77777777" w:rsidR="000B10BB" w:rsidRDefault="000B10BB" w:rsidP="000B10BB">
            <w:pPr>
              <w:jc w:val="center"/>
              <w:rPr>
                <w:b/>
                <w:bCs/>
                <w:sz w:val="24"/>
                <w:szCs w:val="24"/>
              </w:rPr>
            </w:pPr>
          </w:p>
        </w:tc>
        <w:tc>
          <w:tcPr>
            <w:tcW w:w="4800" w:type="dxa"/>
          </w:tcPr>
          <w:p w14:paraId="175F35AC" w14:textId="6361123D" w:rsidR="000B10BB" w:rsidRPr="00DA6BFA" w:rsidRDefault="000B10BB" w:rsidP="000B10BB">
            <w:pPr>
              <w:pStyle w:val="ListParagraph"/>
              <w:numPr>
                <w:ilvl w:val="0"/>
                <w:numId w:val="5"/>
              </w:numPr>
            </w:pPr>
            <w:r>
              <w:t>Umerjanje: Notranja / FACT</w:t>
            </w:r>
          </w:p>
        </w:tc>
        <w:tc>
          <w:tcPr>
            <w:tcW w:w="3391" w:type="dxa"/>
          </w:tcPr>
          <w:p w14:paraId="3A9AB484" w14:textId="77777777" w:rsidR="000B10BB" w:rsidRDefault="000B10BB" w:rsidP="000B10BB"/>
        </w:tc>
        <w:tc>
          <w:tcPr>
            <w:tcW w:w="3928" w:type="dxa"/>
          </w:tcPr>
          <w:p w14:paraId="5C0C0C29" w14:textId="77777777" w:rsidR="000B10BB" w:rsidRDefault="000B10BB" w:rsidP="000B10BB"/>
        </w:tc>
      </w:tr>
      <w:tr w:rsidR="000B10BB" w14:paraId="120F5647" w14:textId="77777777" w:rsidTr="00E655ED">
        <w:tc>
          <w:tcPr>
            <w:tcW w:w="1768" w:type="dxa"/>
            <w:vMerge/>
          </w:tcPr>
          <w:p w14:paraId="626220F7" w14:textId="77777777" w:rsidR="000B10BB" w:rsidRDefault="000B10BB" w:rsidP="000B10BB">
            <w:pPr>
              <w:jc w:val="center"/>
              <w:rPr>
                <w:b/>
                <w:bCs/>
                <w:sz w:val="24"/>
                <w:szCs w:val="24"/>
              </w:rPr>
            </w:pPr>
          </w:p>
        </w:tc>
        <w:tc>
          <w:tcPr>
            <w:tcW w:w="4800" w:type="dxa"/>
          </w:tcPr>
          <w:p w14:paraId="699791CC" w14:textId="1E059F01" w:rsidR="000B10BB" w:rsidRPr="00DA6BFA" w:rsidRDefault="000B10BB" w:rsidP="000B10BB">
            <w:pPr>
              <w:pStyle w:val="ListParagraph"/>
              <w:numPr>
                <w:ilvl w:val="0"/>
                <w:numId w:val="5"/>
              </w:numPr>
            </w:pPr>
            <w:r>
              <w:t>Pravno ustrezno za trgovanje.</w:t>
            </w:r>
          </w:p>
        </w:tc>
        <w:tc>
          <w:tcPr>
            <w:tcW w:w="3391" w:type="dxa"/>
          </w:tcPr>
          <w:p w14:paraId="76C138CA" w14:textId="77777777" w:rsidR="000B10BB" w:rsidRDefault="000B10BB" w:rsidP="000B10BB"/>
        </w:tc>
        <w:tc>
          <w:tcPr>
            <w:tcW w:w="3928" w:type="dxa"/>
          </w:tcPr>
          <w:p w14:paraId="6DAC9CFC" w14:textId="77777777" w:rsidR="000B10BB" w:rsidRDefault="000B10BB" w:rsidP="000B10BB"/>
        </w:tc>
      </w:tr>
      <w:tr w:rsidR="000B10BB" w14:paraId="5B9438B7" w14:textId="77777777" w:rsidTr="00E655ED">
        <w:tc>
          <w:tcPr>
            <w:tcW w:w="1768" w:type="dxa"/>
            <w:vMerge/>
          </w:tcPr>
          <w:p w14:paraId="716D9677" w14:textId="77777777" w:rsidR="000B10BB" w:rsidRDefault="000B10BB" w:rsidP="000B10BB">
            <w:pPr>
              <w:jc w:val="center"/>
              <w:rPr>
                <w:b/>
                <w:bCs/>
                <w:sz w:val="24"/>
                <w:szCs w:val="24"/>
              </w:rPr>
            </w:pPr>
          </w:p>
        </w:tc>
        <w:tc>
          <w:tcPr>
            <w:tcW w:w="4800" w:type="dxa"/>
          </w:tcPr>
          <w:p w14:paraId="143247AC" w14:textId="58B1B1F8" w:rsidR="000B10BB" w:rsidRPr="00DA6BFA" w:rsidRDefault="000B10BB" w:rsidP="000B10BB">
            <w:pPr>
              <w:pStyle w:val="ListParagraph"/>
              <w:numPr>
                <w:ilvl w:val="0"/>
                <w:numId w:val="5"/>
              </w:numPr>
            </w:pPr>
            <w:r>
              <w:t>Možnost ponavljanja (običajna): 0,007 g</w:t>
            </w:r>
          </w:p>
        </w:tc>
        <w:tc>
          <w:tcPr>
            <w:tcW w:w="3391" w:type="dxa"/>
          </w:tcPr>
          <w:p w14:paraId="67F44F73" w14:textId="77777777" w:rsidR="000B10BB" w:rsidRDefault="000B10BB" w:rsidP="000B10BB"/>
        </w:tc>
        <w:tc>
          <w:tcPr>
            <w:tcW w:w="3928" w:type="dxa"/>
          </w:tcPr>
          <w:p w14:paraId="2298D0EF" w14:textId="77777777" w:rsidR="000B10BB" w:rsidRDefault="000B10BB" w:rsidP="000B10BB"/>
        </w:tc>
      </w:tr>
      <w:tr w:rsidR="000B10BB" w14:paraId="2FD450D2" w14:textId="77777777" w:rsidTr="00E655ED">
        <w:tc>
          <w:tcPr>
            <w:tcW w:w="1768" w:type="dxa"/>
            <w:vMerge/>
          </w:tcPr>
          <w:p w14:paraId="6050A0CA" w14:textId="77777777" w:rsidR="000B10BB" w:rsidRDefault="000B10BB" w:rsidP="000B10BB">
            <w:pPr>
              <w:jc w:val="center"/>
              <w:rPr>
                <w:b/>
                <w:bCs/>
                <w:sz w:val="24"/>
                <w:szCs w:val="24"/>
              </w:rPr>
            </w:pPr>
          </w:p>
        </w:tc>
        <w:tc>
          <w:tcPr>
            <w:tcW w:w="4800" w:type="dxa"/>
          </w:tcPr>
          <w:p w14:paraId="10355D32" w14:textId="3405514F" w:rsidR="000B10BB" w:rsidRPr="00DA6BFA" w:rsidRDefault="000B10BB" w:rsidP="000B10BB">
            <w:pPr>
              <w:pStyle w:val="ListParagraph"/>
              <w:numPr>
                <w:ilvl w:val="0"/>
                <w:numId w:val="5"/>
              </w:numPr>
            </w:pPr>
            <w:r>
              <w:t>Velikost tehtalne plošče: vsaj 170 X 200 mm</w:t>
            </w:r>
          </w:p>
        </w:tc>
        <w:tc>
          <w:tcPr>
            <w:tcW w:w="3391" w:type="dxa"/>
          </w:tcPr>
          <w:p w14:paraId="6A450BA5" w14:textId="77777777" w:rsidR="000B10BB" w:rsidRDefault="000B10BB" w:rsidP="000B10BB"/>
        </w:tc>
        <w:tc>
          <w:tcPr>
            <w:tcW w:w="3928" w:type="dxa"/>
          </w:tcPr>
          <w:p w14:paraId="75DCB9E4" w14:textId="77777777" w:rsidR="000B10BB" w:rsidRDefault="000B10BB" w:rsidP="000B10BB"/>
        </w:tc>
      </w:tr>
      <w:tr w:rsidR="000B10BB" w14:paraId="5C64822F" w14:textId="77777777" w:rsidTr="00E655ED">
        <w:tc>
          <w:tcPr>
            <w:tcW w:w="1768" w:type="dxa"/>
            <w:vMerge/>
          </w:tcPr>
          <w:p w14:paraId="7F2D5ED4" w14:textId="77777777" w:rsidR="000B10BB" w:rsidRDefault="000B10BB" w:rsidP="000B10BB">
            <w:pPr>
              <w:jc w:val="center"/>
              <w:rPr>
                <w:b/>
                <w:bCs/>
                <w:sz w:val="24"/>
                <w:szCs w:val="24"/>
              </w:rPr>
            </w:pPr>
          </w:p>
        </w:tc>
        <w:tc>
          <w:tcPr>
            <w:tcW w:w="4800" w:type="dxa"/>
          </w:tcPr>
          <w:p w14:paraId="0A9BE35B" w14:textId="4B0D11D9" w:rsidR="000B10BB" w:rsidRPr="00DA6BFA" w:rsidRDefault="000B10BB" w:rsidP="000B10BB">
            <w:pPr>
              <w:pStyle w:val="ListParagraph"/>
              <w:numPr>
                <w:ilvl w:val="0"/>
                <w:numId w:val="5"/>
              </w:numPr>
            </w:pPr>
            <w:r>
              <w:t>7-palčni barvni zaslon na dotik TFT z intuitivnim vmesnikom, ki lahko podatke prikaže grafično.</w:t>
            </w:r>
          </w:p>
        </w:tc>
        <w:tc>
          <w:tcPr>
            <w:tcW w:w="3391" w:type="dxa"/>
          </w:tcPr>
          <w:p w14:paraId="196DC2BF" w14:textId="77777777" w:rsidR="000B10BB" w:rsidRDefault="000B10BB" w:rsidP="000B10BB"/>
        </w:tc>
        <w:tc>
          <w:tcPr>
            <w:tcW w:w="3928" w:type="dxa"/>
          </w:tcPr>
          <w:p w14:paraId="22D4E511" w14:textId="77777777" w:rsidR="000B10BB" w:rsidRDefault="000B10BB" w:rsidP="000B10BB"/>
        </w:tc>
      </w:tr>
      <w:tr w:rsidR="000B10BB" w14:paraId="2223725A" w14:textId="77777777" w:rsidTr="00E655ED">
        <w:tc>
          <w:tcPr>
            <w:tcW w:w="1768" w:type="dxa"/>
            <w:vMerge/>
          </w:tcPr>
          <w:p w14:paraId="30B0E3CE" w14:textId="77777777" w:rsidR="000B10BB" w:rsidRDefault="000B10BB" w:rsidP="000B10BB">
            <w:pPr>
              <w:jc w:val="center"/>
              <w:rPr>
                <w:b/>
                <w:bCs/>
                <w:sz w:val="24"/>
                <w:szCs w:val="24"/>
              </w:rPr>
            </w:pPr>
          </w:p>
        </w:tc>
        <w:tc>
          <w:tcPr>
            <w:tcW w:w="4800" w:type="dxa"/>
          </w:tcPr>
          <w:p w14:paraId="0D2023FD" w14:textId="4F729CFB" w:rsidR="000B10BB" w:rsidRPr="00DA6BFA" w:rsidRDefault="000B10BB" w:rsidP="000B10BB">
            <w:pPr>
              <w:pStyle w:val="ListParagraph"/>
              <w:numPr>
                <w:ilvl w:val="0"/>
                <w:numId w:val="5"/>
              </w:numPr>
            </w:pPr>
            <w:r>
              <w:t>Povsem samodejno notranje prilagajanje na podlagi časovnega in temperaturnega nadzora, ki upošteva spremembe v temperaturi, ki lahko vplivajo na natančnost rezultatov.</w:t>
            </w:r>
          </w:p>
        </w:tc>
        <w:tc>
          <w:tcPr>
            <w:tcW w:w="3391" w:type="dxa"/>
          </w:tcPr>
          <w:p w14:paraId="251165B2" w14:textId="77777777" w:rsidR="000B10BB" w:rsidRDefault="000B10BB" w:rsidP="000B10BB"/>
        </w:tc>
        <w:tc>
          <w:tcPr>
            <w:tcW w:w="3928" w:type="dxa"/>
          </w:tcPr>
          <w:p w14:paraId="27772DC4" w14:textId="77777777" w:rsidR="000B10BB" w:rsidRDefault="000B10BB" w:rsidP="000B10BB"/>
        </w:tc>
      </w:tr>
      <w:tr w:rsidR="000B10BB" w14:paraId="4F0E0BB7" w14:textId="77777777" w:rsidTr="00E655ED">
        <w:tc>
          <w:tcPr>
            <w:tcW w:w="1768" w:type="dxa"/>
            <w:vMerge/>
          </w:tcPr>
          <w:p w14:paraId="16E32A15" w14:textId="77777777" w:rsidR="000B10BB" w:rsidRDefault="000B10BB" w:rsidP="000B10BB">
            <w:pPr>
              <w:jc w:val="center"/>
              <w:rPr>
                <w:b/>
                <w:bCs/>
                <w:sz w:val="24"/>
                <w:szCs w:val="24"/>
              </w:rPr>
            </w:pPr>
          </w:p>
        </w:tc>
        <w:tc>
          <w:tcPr>
            <w:tcW w:w="4800" w:type="dxa"/>
          </w:tcPr>
          <w:p w14:paraId="23D2156A" w14:textId="7AFD1947" w:rsidR="000B10BB" w:rsidRPr="00DA6BFA" w:rsidRDefault="000B10BB" w:rsidP="000B10BB">
            <w:pPr>
              <w:pStyle w:val="ListParagraph"/>
              <w:numPr>
                <w:ilvl w:val="0"/>
                <w:numId w:val="5"/>
              </w:numPr>
            </w:pPr>
            <w:r>
              <w:t>Kovinsko ohišje za zaščito tehtalne celice pred okoljskimi vplivi. Odporno naj bo  na agresivne kemikalije.</w:t>
            </w:r>
          </w:p>
        </w:tc>
        <w:tc>
          <w:tcPr>
            <w:tcW w:w="3391" w:type="dxa"/>
          </w:tcPr>
          <w:p w14:paraId="4D8C364F" w14:textId="77777777" w:rsidR="000B10BB" w:rsidRDefault="000B10BB" w:rsidP="000B10BB"/>
        </w:tc>
        <w:tc>
          <w:tcPr>
            <w:tcW w:w="3928" w:type="dxa"/>
          </w:tcPr>
          <w:p w14:paraId="170C5463" w14:textId="77777777" w:rsidR="000B10BB" w:rsidRDefault="000B10BB" w:rsidP="000B10BB"/>
        </w:tc>
      </w:tr>
      <w:tr w:rsidR="000B10BB" w14:paraId="31DB5FC5" w14:textId="77777777" w:rsidTr="00E655ED">
        <w:tc>
          <w:tcPr>
            <w:tcW w:w="1768" w:type="dxa"/>
            <w:vMerge/>
          </w:tcPr>
          <w:p w14:paraId="68E45CB2" w14:textId="77777777" w:rsidR="000B10BB" w:rsidRDefault="000B10BB" w:rsidP="000B10BB">
            <w:pPr>
              <w:jc w:val="center"/>
              <w:rPr>
                <w:b/>
                <w:bCs/>
                <w:sz w:val="24"/>
                <w:szCs w:val="24"/>
              </w:rPr>
            </w:pPr>
          </w:p>
        </w:tc>
        <w:tc>
          <w:tcPr>
            <w:tcW w:w="4800" w:type="dxa"/>
          </w:tcPr>
          <w:p w14:paraId="5ABFBFAA" w14:textId="77777777" w:rsidR="000B10BB" w:rsidRDefault="000B10BB" w:rsidP="000B10BB">
            <w:pPr>
              <w:pStyle w:val="ListParagraph"/>
              <w:numPr>
                <w:ilvl w:val="0"/>
                <w:numId w:val="5"/>
              </w:numPr>
            </w:pPr>
            <w:r>
              <w:t>Začetni kvalifikacijski paket, ki mora zagotavljati:</w:t>
            </w:r>
          </w:p>
          <w:p w14:paraId="0928B4CD" w14:textId="77777777" w:rsidR="000B10BB" w:rsidRDefault="000B10BB" w:rsidP="000B10BB">
            <w:pPr>
              <w:ind w:left="370" w:hanging="370"/>
            </w:pPr>
            <w:r>
              <w:t>•</w:t>
            </w:r>
            <w:r>
              <w:tab/>
              <w:t>Zakonsko žigosanje tehtnice (nalepka M),</w:t>
            </w:r>
          </w:p>
          <w:p w14:paraId="79ACE05B" w14:textId="77777777" w:rsidR="000B10BB" w:rsidRDefault="000B10BB" w:rsidP="000B10BB">
            <w:pPr>
              <w:ind w:left="370" w:hanging="370"/>
            </w:pPr>
            <w:r>
              <w:lastRenderedPageBreak/>
              <w:t>•</w:t>
            </w:r>
            <w:r>
              <w:tab/>
              <w:t>Potrdilo proizvajalca o skladnosti s predpisi,</w:t>
            </w:r>
          </w:p>
          <w:p w14:paraId="7827F2A0" w14:textId="77777777" w:rsidR="000B10BB" w:rsidRDefault="000B10BB" w:rsidP="000B10BB">
            <w:pPr>
              <w:ind w:left="370" w:hanging="370"/>
            </w:pPr>
            <w:r>
              <w:t>•</w:t>
            </w:r>
            <w:r>
              <w:tab/>
              <w:t>Kalibracija tehtnice z izdanim certifikatom s strani DKD akreditiranega laboratorija,</w:t>
            </w:r>
          </w:p>
          <w:p w14:paraId="2F93CFCC" w14:textId="77777777" w:rsidR="000B10BB" w:rsidRDefault="000B10BB" w:rsidP="000B10BB">
            <w:pPr>
              <w:ind w:left="370" w:hanging="370"/>
            </w:pPr>
            <w:r>
              <w:t>•</w:t>
            </w:r>
            <w:r>
              <w:tab/>
              <w:t>Inštalacija tehtnice skladno z navodili proizvajalca,</w:t>
            </w:r>
          </w:p>
          <w:p w14:paraId="1BC5041D" w14:textId="54979FB2" w:rsidR="000B10BB" w:rsidRPr="00DA6BFA" w:rsidRDefault="000B10BB" w:rsidP="002F2562">
            <w:pPr>
              <w:tabs>
                <w:tab w:val="left" w:pos="420"/>
              </w:tabs>
              <w:ind w:left="562" w:hanging="562"/>
            </w:pPr>
            <w:r>
              <w:t>•</w:t>
            </w:r>
            <w:r>
              <w:tab/>
              <w:t>Kvalifikacija tehtnice (IQ/OQ) z IPac dokumentacijo, uvajanje uporabnika v delo, potrjena garancijska listina</w:t>
            </w:r>
          </w:p>
        </w:tc>
        <w:tc>
          <w:tcPr>
            <w:tcW w:w="3391" w:type="dxa"/>
          </w:tcPr>
          <w:p w14:paraId="703B9224" w14:textId="77777777" w:rsidR="000B10BB" w:rsidRDefault="000B10BB" w:rsidP="000B10BB"/>
        </w:tc>
        <w:tc>
          <w:tcPr>
            <w:tcW w:w="3928" w:type="dxa"/>
          </w:tcPr>
          <w:p w14:paraId="38626577" w14:textId="77777777" w:rsidR="000B10BB" w:rsidRDefault="000B10BB" w:rsidP="000B10BB"/>
        </w:tc>
      </w:tr>
      <w:tr w:rsidR="000B10BB" w14:paraId="5CA4120B" w14:textId="77777777" w:rsidTr="00E655ED">
        <w:tc>
          <w:tcPr>
            <w:tcW w:w="1768" w:type="dxa"/>
            <w:vMerge/>
            <w:tcBorders>
              <w:bottom w:val="single" w:sz="4" w:space="0" w:color="auto"/>
            </w:tcBorders>
          </w:tcPr>
          <w:p w14:paraId="47F5E4BA" w14:textId="77777777" w:rsidR="000B10BB" w:rsidRDefault="000B10BB" w:rsidP="000B10BB">
            <w:pPr>
              <w:jc w:val="center"/>
              <w:rPr>
                <w:b/>
                <w:bCs/>
                <w:sz w:val="24"/>
                <w:szCs w:val="24"/>
              </w:rPr>
            </w:pPr>
          </w:p>
        </w:tc>
        <w:tc>
          <w:tcPr>
            <w:tcW w:w="4800" w:type="dxa"/>
          </w:tcPr>
          <w:p w14:paraId="3F549D72" w14:textId="7124E780" w:rsidR="000B10BB" w:rsidRPr="00DA6BFA" w:rsidRDefault="002F2562" w:rsidP="000B10BB">
            <w:pPr>
              <w:ind w:left="370" w:hanging="370"/>
            </w:pPr>
            <w:r w:rsidRPr="002F2562">
              <w:t>Garancijska doba vsaj 1 leto</w:t>
            </w:r>
          </w:p>
        </w:tc>
        <w:tc>
          <w:tcPr>
            <w:tcW w:w="3391" w:type="dxa"/>
          </w:tcPr>
          <w:p w14:paraId="2C28EB24" w14:textId="77777777" w:rsidR="000B10BB" w:rsidRDefault="000B10BB" w:rsidP="000B10BB"/>
        </w:tc>
        <w:tc>
          <w:tcPr>
            <w:tcW w:w="3928" w:type="dxa"/>
          </w:tcPr>
          <w:p w14:paraId="38D19DEB" w14:textId="77777777" w:rsidR="000B10BB" w:rsidRDefault="000B10BB" w:rsidP="000B10BB"/>
        </w:tc>
      </w:tr>
      <w:tr w:rsidR="000B10BB" w14:paraId="289B3F57" w14:textId="77777777" w:rsidTr="00E655ED">
        <w:tc>
          <w:tcPr>
            <w:tcW w:w="1768" w:type="dxa"/>
            <w:tcBorders>
              <w:bottom w:val="single" w:sz="4" w:space="0" w:color="auto"/>
            </w:tcBorders>
          </w:tcPr>
          <w:p w14:paraId="2DD4929D" w14:textId="77777777" w:rsidR="000B10BB" w:rsidRDefault="000B10BB" w:rsidP="000B10BB">
            <w:pPr>
              <w:jc w:val="center"/>
              <w:rPr>
                <w:b/>
                <w:bCs/>
                <w:sz w:val="24"/>
                <w:szCs w:val="24"/>
              </w:rPr>
            </w:pPr>
          </w:p>
        </w:tc>
        <w:tc>
          <w:tcPr>
            <w:tcW w:w="4800" w:type="dxa"/>
          </w:tcPr>
          <w:p w14:paraId="4F0969E6" w14:textId="10EB53C6" w:rsidR="000B10BB" w:rsidRPr="00DA6BFA" w:rsidRDefault="000B10BB" w:rsidP="000B10BB">
            <w:pPr>
              <w:pStyle w:val="ListParagraph"/>
              <w:ind w:left="360"/>
              <w:rPr>
                <w:rFonts w:cs="Calibri"/>
                <w:color w:val="000000"/>
              </w:rPr>
            </w:pPr>
          </w:p>
        </w:tc>
        <w:tc>
          <w:tcPr>
            <w:tcW w:w="3391" w:type="dxa"/>
          </w:tcPr>
          <w:p w14:paraId="373086BB" w14:textId="77777777" w:rsidR="000B10BB" w:rsidRDefault="000B10BB" w:rsidP="000B10BB"/>
        </w:tc>
        <w:tc>
          <w:tcPr>
            <w:tcW w:w="3928" w:type="dxa"/>
          </w:tcPr>
          <w:p w14:paraId="5BAD762B" w14:textId="77777777" w:rsidR="000B10BB" w:rsidRDefault="000B10BB" w:rsidP="000B10BB"/>
        </w:tc>
      </w:tr>
      <w:tr w:rsidR="000B10BB" w:rsidRPr="00D8131D" w14:paraId="1A066765" w14:textId="77777777" w:rsidTr="00E655ED">
        <w:tc>
          <w:tcPr>
            <w:tcW w:w="1768" w:type="dxa"/>
            <w:vMerge w:val="restart"/>
          </w:tcPr>
          <w:p w14:paraId="4B5DA6AF" w14:textId="722D50D5" w:rsidR="000B10BB" w:rsidRPr="00E655ED" w:rsidRDefault="000B10BB" w:rsidP="000B10BB">
            <w:pPr>
              <w:pStyle w:val="ListParagraph"/>
              <w:numPr>
                <w:ilvl w:val="0"/>
                <w:numId w:val="18"/>
              </w:numPr>
              <w:jc w:val="center"/>
              <w:rPr>
                <w:b/>
                <w:bCs/>
                <w:sz w:val="24"/>
                <w:szCs w:val="24"/>
              </w:rPr>
            </w:pPr>
            <w:r w:rsidRPr="00E655ED">
              <w:rPr>
                <w:b/>
                <w:bCs/>
                <w:sz w:val="24"/>
                <w:szCs w:val="24"/>
              </w:rPr>
              <w:t>komplet</w:t>
            </w:r>
          </w:p>
        </w:tc>
        <w:tc>
          <w:tcPr>
            <w:tcW w:w="4800" w:type="dxa"/>
          </w:tcPr>
          <w:p w14:paraId="62D05D37" w14:textId="64A1F6F0" w:rsidR="000B10BB" w:rsidRPr="00E655ED" w:rsidRDefault="000B10BB" w:rsidP="000B10BB">
            <w:pPr>
              <w:pStyle w:val="ListParagraph"/>
              <w:numPr>
                <w:ilvl w:val="0"/>
                <w:numId w:val="15"/>
              </w:numPr>
              <w:rPr>
                <w:b/>
                <w:bCs/>
              </w:rPr>
            </w:pPr>
            <w:r w:rsidRPr="00E655ED">
              <w:rPr>
                <w:b/>
                <w:bCs/>
              </w:rPr>
              <w:t>Sistem za termično analizo TGA/DSC</w:t>
            </w:r>
          </w:p>
        </w:tc>
        <w:tc>
          <w:tcPr>
            <w:tcW w:w="3391" w:type="dxa"/>
          </w:tcPr>
          <w:p w14:paraId="6E94F86B" w14:textId="77777777" w:rsidR="000B10BB" w:rsidRPr="00D8131D" w:rsidRDefault="000B10BB" w:rsidP="000B10BB">
            <w:pPr>
              <w:rPr>
                <w:b/>
                <w:bCs/>
              </w:rPr>
            </w:pPr>
          </w:p>
        </w:tc>
        <w:tc>
          <w:tcPr>
            <w:tcW w:w="3928" w:type="dxa"/>
          </w:tcPr>
          <w:p w14:paraId="640B2139" w14:textId="77777777" w:rsidR="000B10BB" w:rsidRPr="00D8131D" w:rsidRDefault="000B10BB" w:rsidP="000B10BB">
            <w:pPr>
              <w:rPr>
                <w:b/>
                <w:bCs/>
              </w:rPr>
            </w:pPr>
          </w:p>
        </w:tc>
      </w:tr>
      <w:tr w:rsidR="000B10BB" w14:paraId="1F9B1435" w14:textId="77777777" w:rsidTr="00E655ED">
        <w:tc>
          <w:tcPr>
            <w:tcW w:w="1768" w:type="dxa"/>
            <w:vMerge/>
          </w:tcPr>
          <w:p w14:paraId="182C7987" w14:textId="77777777" w:rsidR="000B10BB" w:rsidRDefault="000B10BB" w:rsidP="000B10BB">
            <w:pPr>
              <w:jc w:val="center"/>
              <w:rPr>
                <w:b/>
                <w:bCs/>
                <w:sz w:val="24"/>
                <w:szCs w:val="24"/>
              </w:rPr>
            </w:pPr>
          </w:p>
        </w:tc>
        <w:tc>
          <w:tcPr>
            <w:tcW w:w="4800" w:type="dxa"/>
          </w:tcPr>
          <w:p w14:paraId="7D3EE337" w14:textId="0F749055" w:rsidR="000B10BB" w:rsidRDefault="000B10BB" w:rsidP="000B10BB">
            <w:pPr>
              <w:pStyle w:val="TableParagraph"/>
              <w:numPr>
                <w:ilvl w:val="0"/>
                <w:numId w:val="6"/>
              </w:numPr>
              <w:tabs>
                <w:tab w:val="left" w:pos="325"/>
              </w:tabs>
              <w:spacing w:line="279" w:lineRule="exact"/>
            </w:pPr>
            <w:r w:rsidRPr="00EC6618">
              <w:t>Kombiniran instrument za termogravimetrične meritve in meritve dinamične diferenčne kalorimetrije mora omogočati istočasno meritev spremembe mase vzorca (termogravimetrija) in merjenje toplotnega toka (DSC).</w:t>
            </w:r>
          </w:p>
        </w:tc>
        <w:tc>
          <w:tcPr>
            <w:tcW w:w="3391" w:type="dxa"/>
          </w:tcPr>
          <w:p w14:paraId="709FB781" w14:textId="77777777" w:rsidR="000B10BB" w:rsidRDefault="000B10BB" w:rsidP="000B10BB"/>
        </w:tc>
        <w:tc>
          <w:tcPr>
            <w:tcW w:w="3928" w:type="dxa"/>
          </w:tcPr>
          <w:p w14:paraId="3A4FB9E3" w14:textId="77777777" w:rsidR="000B10BB" w:rsidRDefault="000B10BB" w:rsidP="000B10BB"/>
        </w:tc>
      </w:tr>
      <w:tr w:rsidR="000B10BB" w14:paraId="1BCB45CE" w14:textId="77777777" w:rsidTr="00E655ED">
        <w:tc>
          <w:tcPr>
            <w:tcW w:w="1768" w:type="dxa"/>
            <w:vMerge/>
          </w:tcPr>
          <w:p w14:paraId="6E9492AA" w14:textId="77777777" w:rsidR="000B10BB" w:rsidRDefault="000B10BB" w:rsidP="000B10BB">
            <w:pPr>
              <w:jc w:val="center"/>
              <w:rPr>
                <w:b/>
                <w:bCs/>
                <w:sz w:val="24"/>
                <w:szCs w:val="24"/>
              </w:rPr>
            </w:pPr>
          </w:p>
        </w:tc>
        <w:tc>
          <w:tcPr>
            <w:tcW w:w="4800" w:type="dxa"/>
          </w:tcPr>
          <w:p w14:paraId="54CB68C3" w14:textId="5DA7B646" w:rsidR="000B10BB" w:rsidRDefault="000B10BB" w:rsidP="000B10BB">
            <w:pPr>
              <w:pStyle w:val="TableParagraph"/>
              <w:numPr>
                <w:ilvl w:val="0"/>
                <w:numId w:val="6"/>
              </w:numPr>
              <w:tabs>
                <w:tab w:val="left" w:pos="325"/>
              </w:tabs>
              <w:spacing w:line="279" w:lineRule="exact"/>
            </w:pPr>
            <w:r>
              <w:t xml:space="preserve">Instrument </w:t>
            </w:r>
            <w:r w:rsidRPr="00EC6618">
              <w:t xml:space="preserve">mora </w:t>
            </w:r>
            <w:r>
              <w:t>zagotavljati</w:t>
            </w:r>
            <w:r w:rsidRPr="00EC6618">
              <w:t xml:space="preserve"> povezljivost z drugimi tehnikami, kot so masna spektroskopija in FTIR in hkratno uporabo obeh (MS, FTIR)</w:t>
            </w:r>
          </w:p>
        </w:tc>
        <w:tc>
          <w:tcPr>
            <w:tcW w:w="3391" w:type="dxa"/>
          </w:tcPr>
          <w:p w14:paraId="1A7ED4FD" w14:textId="77777777" w:rsidR="000B10BB" w:rsidRDefault="000B10BB" w:rsidP="000B10BB"/>
        </w:tc>
        <w:tc>
          <w:tcPr>
            <w:tcW w:w="3928" w:type="dxa"/>
          </w:tcPr>
          <w:p w14:paraId="0EBDA0B7" w14:textId="77777777" w:rsidR="000B10BB" w:rsidRDefault="000B10BB" w:rsidP="000B10BB"/>
        </w:tc>
      </w:tr>
      <w:tr w:rsidR="000B10BB" w14:paraId="10A9EE9E" w14:textId="77777777" w:rsidTr="00E655ED">
        <w:tc>
          <w:tcPr>
            <w:tcW w:w="1768" w:type="dxa"/>
            <w:vMerge/>
          </w:tcPr>
          <w:p w14:paraId="02B93F73" w14:textId="77777777" w:rsidR="000B10BB" w:rsidRDefault="000B10BB" w:rsidP="000B10BB">
            <w:pPr>
              <w:jc w:val="center"/>
              <w:rPr>
                <w:b/>
                <w:bCs/>
                <w:sz w:val="24"/>
                <w:szCs w:val="24"/>
              </w:rPr>
            </w:pPr>
          </w:p>
        </w:tc>
        <w:tc>
          <w:tcPr>
            <w:tcW w:w="4800" w:type="dxa"/>
          </w:tcPr>
          <w:p w14:paraId="17C3C345" w14:textId="76BBFC29" w:rsidR="000B10BB" w:rsidRPr="00DA6BFA" w:rsidRDefault="000B10BB" w:rsidP="000B10BB">
            <w:pPr>
              <w:pStyle w:val="TableParagraph"/>
              <w:numPr>
                <w:ilvl w:val="0"/>
                <w:numId w:val="6"/>
              </w:numPr>
              <w:tabs>
                <w:tab w:val="left" w:pos="325"/>
              </w:tabs>
              <w:spacing w:line="279" w:lineRule="exact"/>
            </w:pPr>
            <w:r w:rsidRPr="00EC6618">
              <w:t>Aparat mora imeti možnost uporabe treh različnih senzorjev-enostavno zamenljive s strani uporabnika: SDTA, DTA, DSC, avtomatsko prepihovanje z različnimi atmosferami</w:t>
            </w:r>
          </w:p>
        </w:tc>
        <w:tc>
          <w:tcPr>
            <w:tcW w:w="3391" w:type="dxa"/>
          </w:tcPr>
          <w:p w14:paraId="4C26F327" w14:textId="77777777" w:rsidR="000B10BB" w:rsidRDefault="000B10BB" w:rsidP="000B10BB"/>
        </w:tc>
        <w:tc>
          <w:tcPr>
            <w:tcW w:w="3928" w:type="dxa"/>
          </w:tcPr>
          <w:p w14:paraId="0D4AFBC8" w14:textId="77777777" w:rsidR="000B10BB" w:rsidRDefault="000B10BB" w:rsidP="000B10BB"/>
        </w:tc>
      </w:tr>
      <w:tr w:rsidR="000B10BB" w14:paraId="220D9C50" w14:textId="77777777" w:rsidTr="00E655ED">
        <w:tc>
          <w:tcPr>
            <w:tcW w:w="1768" w:type="dxa"/>
            <w:vMerge/>
          </w:tcPr>
          <w:p w14:paraId="0870C886" w14:textId="77777777" w:rsidR="000B10BB" w:rsidRDefault="000B10BB" w:rsidP="000B10BB">
            <w:pPr>
              <w:jc w:val="center"/>
              <w:rPr>
                <w:b/>
                <w:bCs/>
                <w:sz w:val="24"/>
                <w:szCs w:val="24"/>
              </w:rPr>
            </w:pPr>
          </w:p>
        </w:tc>
        <w:tc>
          <w:tcPr>
            <w:tcW w:w="4800" w:type="dxa"/>
          </w:tcPr>
          <w:p w14:paraId="69C981D6" w14:textId="0E514790" w:rsidR="000B10BB" w:rsidRDefault="000B10BB" w:rsidP="000B10BB">
            <w:pPr>
              <w:pStyle w:val="TableParagraph"/>
              <w:numPr>
                <w:ilvl w:val="0"/>
                <w:numId w:val="6"/>
              </w:numPr>
              <w:tabs>
                <w:tab w:val="left" w:pos="325"/>
              </w:tabs>
              <w:spacing w:line="279" w:lineRule="exact"/>
            </w:pPr>
            <w:r>
              <w:t>Vzorčenje: 10 podatkovnih točk /</w:t>
            </w:r>
            <w:r>
              <w:rPr>
                <w:spacing w:val="-12"/>
              </w:rPr>
              <w:t xml:space="preserve"> </w:t>
            </w:r>
            <w:r>
              <w:t>sek</w:t>
            </w:r>
          </w:p>
        </w:tc>
        <w:tc>
          <w:tcPr>
            <w:tcW w:w="3391" w:type="dxa"/>
          </w:tcPr>
          <w:p w14:paraId="7286E1AE" w14:textId="77777777" w:rsidR="000B10BB" w:rsidRDefault="000B10BB" w:rsidP="000B10BB"/>
        </w:tc>
        <w:tc>
          <w:tcPr>
            <w:tcW w:w="3928" w:type="dxa"/>
          </w:tcPr>
          <w:p w14:paraId="3B8CC27A" w14:textId="77777777" w:rsidR="000B10BB" w:rsidRDefault="000B10BB" w:rsidP="000B10BB"/>
        </w:tc>
      </w:tr>
      <w:tr w:rsidR="000B10BB" w14:paraId="2280BF3C" w14:textId="77777777" w:rsidTr="00E655ED">
        <w:tc>
          <w:tcPr>
            <w:tcW w:w="1768" w:type="dxa"/>
            <w:vMerge/>
          </w:tcPr>
          <w:p w14:paraId="6233D766" w14:textId="77777777" w:rsidR="000B10BB" w:rsidRDefault="000B10BB" w:rsidP="000B10BB">
            <w:pPr>
              <w:jc w:val="center"/>
              <w:rPr>
                <w:b/>
                <w:bCs/>
                <w:sz w:val="24"/>
                <w:szCs w:val="24"/>
              </w:rPr>
            </w:pPr>
          </w:p>
        </w:tc>
        <w:tc>
          <w:tcPr>
            <w:tcW w:w="4800" w:type="dxa"/>
          </w:tcPr>
          <w:p w14:paraId="006EA53D" w14:textId="730C8DFA" w:rsidR="000B10BB" w:rsidRDefault="000B10BB" w:rsidP="000B10BB">
            <w:pPr>
              <w:pStyle w:val="TableParagraph"/>
              <w:numPr>
                <w:ilvl w:val="0"/>
                <w:numId w:val="6"/>
              </w:numPr>
              <w:tabs>
                <w:tab w:val="left" w:pos="325"/>
              </w:tabs>
              <w:spacing w:line="279" w:lineRule="exact"/>
            </w:pPr>
            <w:r>
              <w:t xml:space="preserve">Tehtnica TGA z nenehnim merjenjem  do 50 milijonov  ločljivostnih točk   </w:t>
            </w:r>
            <w:r>
              <w:rPr>
                <w:spacing w:val="48"/>
              </w:rPr>
              <w:t xml:space="preserve"> </w:t>
            </w:r>
            <w:r>
              <w:t>–</w:t>
            </w:r>
          </w:p>
          <w:p w14:paraId="79DB4023" w14:textId="732D6CC6" w:rsidR="000B10BB" w:rsidRPr="00DA6BFA" w:rsidRDefault="000B10BB" w:rsidP="000B10BB">
            <w:pPr>
              <w:pStyle w:val="TableParagraph"/>
              <w:ind w:left="324"/>
            </w:pPr>
            <w:r>
              <w:t>spremembe teže 5-gramskega vzorca se izmerijo na 0,1 μg.</w:t>
            </w:r>
          </w:p>
        </w:tc>
        <w:tc>
          <w:tcPr>
            <w:tcW w:w="3391" w:type="dxa"/>
          </w:tcPr>
          <w:p w14:paraId="6B3887FB" w14:textId="77777777" w:rsidR="000B10BB" w:rsidRDefault="000B10BB" w:rsidP="000B10BB"/>
        </w:tc>
        <w:tc>
          <w:tcPr>
            <w:tcW w:w="3928" w:type="dxa"/>
          </w:tcPr>
          <w:p w14:paraId="72C59F64" w14:textId="77777777" w:rsidR="000B10BB" w:rsidRDefault="000B10BB" w:rsidP="000B10BB"/>
        </w:tc>
      </w:tr>
      <w:tr w:rsidR="000B10BB" w14:paraId="76ACF1A7" w14:textId="77777777" w:rsidTr="00E655ED">
        <w:tc>
          <w:tcPr>
            <w:tcW w:w="1768" w:type="dxa"/>
            <w:vMerge/>
          </w:tcPr>
          <w:p w14:paraId="403516AC" w14:textId="77777777" w:rsidR="000B10BB" w:rsidRDefault="000B10BB" w:rsidP="000B10BB">
            <w:pPr>
              <w:jc w:val="center"/>
              <w:rPr>
                <w:b/>
                <w:bCs/>
                <w:sz w:val="24"/>
                <w:szCs w:val="24"/>
              </w:rPr>
            </w:pPr>
          </w:p>
        </w:tc>
        <w:tc>
          <w:tcPr>
            <w:tcW w:w="4800" w:type="dxa"/>
          </w:tcPr>
          <w:p w14:paraId="4FB38EF6" w14:textId="4F4C6328" w:rsidR="000B10BB" w:rsidRPr="00DA6BFA" w:rsidRDefault="000B10BB" w:rsidP="000B10BB">
            <w:pPr>
              <w:pStyle w:val="TableParagraph"/>
              <w:numPr>
                <w:ilvl w:val="0"/>
                <w:numId w:val="6"/>
              </w:numPr>
              <w:tabs>
                <w:tab w:val="left" w:pos="324"/>
              </w:tabs>
            </w:pPr>
            <w:r>
              <w:t xml:space="preserve">Nizka minimalna teža zagotavlja, da so  točno  </w:t>
            </w:r>
            <w:r>
              <w:lastRenderedPageBreak/>
              <w:t>izmerjeni tudi majhni vzorci blizu najnižje vrednosti razpona tehtanja.</w:t>
            </w:r>
          </w:p>
        </w:tc>
        <w:tc>
          <w:tcPr>
            <w:tcW w:w="3391" w:type="dxa"/>
          </w:tcPr>
          <w:p w14:paraId="36806256" w14:textId="77777777" w:rsidR="000B10BB" w:rsidRDefault="000B10BB" w:rsidP="000B10BB"/>
        </w:tc>
        <w:tc>
          <w:tcPr>
            <w:tcW w:w="3928" w:type="dxa"/>
          </w:tcPr>
          <w:p w14:paraId="76495774" w14:textId="77777777" w:rsidR="000B10BB" w:rsidRDefault="000B10BB" w:rsidP="000B10BB"/>
        </w:tc>
      </w:tr>
      <w:tr w:rsidR="000B10BB" w14:paraId="3AFB81A4" w14:textId="77777777" w:rsidTr="00E655ED">
        <w:tc>
          <w:tcPr>
            <w:tcW w:w="1768" w:type="dxa"/>
            <w:vMerge/>
          </w:tcPr>
          <w:p w14:paraId="63BF7EE3" w14:textId="77777777" w:rsidR="000B10BB" w:rsidRDefault="000B10BB" w:rsidP="000B10BB">
            <w:pPr>
              <w:jc w:val="center"/>
              <w:rPr>
                <w:b/>
                <w:bCs/>
                <w:sz w:val="24"/>
                <w:szCs w:val="24"/>
              </w:rPr>
            </w:pPr>
          </w:p>
        </w:tc>
        <w:tc>
          <w:tcPr>
            <w:tcW w:w="4800" w:type="dxa"/>
          </w:tcPr>
          <w:p w14:paraId="4473C7F8" w14:textId="0DE83F7A" w:rsidR="000B10BB" w:rsidRPr="00DA6BFA" w:rsidRDefault="002F2562" w:rsidP="000B10BB">
            <w:pPr>
              <w:pStyle w:val="TableParagraph"/>
              <w:numPr>
                <w:ilvl w:val="0"/>
                <w:numId w:val="6"/>
              </w:numPr>
              <w:tabs>
                <w:tab w:val="left" w:pos="325"/>
              </w:tabs>
              <w:ind w:right="105"/>
            </w:pPr>
            <w:r w:rsidRPr="002F2562">
              <w:t>TGA/DSC 3+</w:t>
            </w:r>
            <w:r>
              <w:t xml:space="preserve"> </w:t>
            </w:r>
            <w:r w:rsidRPr="002F2562">
              <w:t>omogoča zamenjavo DSC senzorja s SDTA ali DTA senzorji.</w:t>
            </w:r>
          </w:p>
        </w:tc>
        <w:tc>
          <w:tcPr>
            <w:tcW w:w="3391" w:type="dxa"/>
          </w:tcPr>
          <w:p w14:paraId="28CB5873" w14:textId="77777777" w:rsidR="000B10BB" w:rsidRDefault="000B10BB" w:rsidP="000B10BB"/>
        </w:tc>
        <w:tc>
          <w:tcPr>
            <w:tcW w:w="3928" w:type="dxa"/>
          </w:tcPr>
          <w:p w14:paraId="1C0D0813" w14:textId="77777777" w:rsidR="000B10BB" w:rsidRDefault="000B10BB" w:rsidP="000B10BB"/>
        </w:tc>
      </w:tr>
      <w:tr w:rsidR="000B10BB" w14:paraId="6B40313E" w14:textId="77777777" w:rsidTr="00E655ED">
        <w:tc>
          <w:tcPr>
            <w:tcW w:w="1768" w:type="dxa"/>
            <w:vMerge/>
          </w:tcPr>
          <w:p w14:paraId="5DA94805" w14:textId="77777777" w:rsidR="000B10BB" w:rsidRDefault="000B10BB" w:rsidP="000B10BB">
            <w:pPr>
              <w:jc w:val="center"/>
              <w:rPr>
                <w:b/>
                <w:bCs/>
                <w:sz w:val="24"/>
                <w:szCs w:val="24"/>
              </w:rPr>
            </w:pPr>
          </w:p>
        </w:tc>
        <w:tc>
          <w:tcPr>
            <w:tcW w:w="4800" w:type="dxa"/>
          </w:tcPr>
          <w:p w14:paraId="725E4AF4" w14:textId="77777777" w:rsidR="000B10BB" w:rsidRDefault="000B10BB" w:rsidP="000B10BB">
            <w:pPr>
              <w:pStyle w:val="TableParagraph"/>
              <w:numPr>
                <w:ilvl w:val="0"/>
                <w:numId w:val="6"/>
              </w:numPr>
              <w:spacing w:line="268" w:lineRule="exact"/>
              <w:rPr>
                <w:b/>
              </w:rPr>
            </w:pPr>
            <w:r>
              <w:rPr>
                <w:b/>
              </w:rPr>
              <w:t>Visoko temperaturna peč (TGA/DSC 3+)</w:t>
            </w:r>
          </w:p>
          <w:p w14:paraId="266E6ECC" w14:textId="77777777" w:rsidR="000B10BB" w:rsidRDefault="000B10BB" w:rsidP="000B10BB">
            <w:pPr>
              <w:pStyle w:val="TableParagraph"/>
              <w:numPr>
                <w:ilvl w:val="0"/>
                <w:numId w:val="23"/>
              </w:numPr>
              <w:tabs>
                <w:tab w:val="left" w:pos="325"/>
              </w:tabs>
              <w:spacing w:line="279" w:lineRule="exact"/>
            </w:pPr>
            <w:r>
              <w:t>temperaturno območje: od sobne T do 1600</w:t>
            </w:r>
            <w:r>
              <w:rPr>
                <w:spacing w:val="-14"/>
              </w:rPr>
              <w:t xml:space="preserve"> </w:t>
            </w:r>
            <w:r>
              <w:t>°C</w:t>
            </w:r>
          </w:p>
          <w:p w14:paraId="759D6132" w14:textId="77777777" w:rsidR="000B10BB" w:rsidRDefault="000B10BB" w:rsidP="000B10BB">
            <w:pPr>
              <w:pStyle w:val="TableParagraph"/>
              <w:numPr>
                <w:ilvl w:val="0"/>
                <w:numId w:val="23"/>
              </w:numPr>
              <w:tabs>
                <w:tab w:val="left" w:pos="325"/>
              </w:tabs>
              <w:spacing w:line="279" w:lineRule="exact"/>
            </w:pPr>
            <w:r>
              <w:t>temperaturna točnost: +/- 0.5</w:t>
            </w:r>
            <w:r>
              <w:rPr>
                <w:spacing w:val="-10"/>
              </w:rPr>
              <w:t xml:space="preserve"> </w:t>
            </w:r>
            <w:r>
              <w:t>K</w:t>
            </w:r>
          </w:p>
          <w:p w14:paraId="31A6BA3E" w14:textId="77777777" w:rsidR="000B10BB" w:rsidRDefault="000B10BB" w:rsidP="000B10BB">
            <w:pPr>
              <w:pStyle w:val="TableParagraph"/>
              <w:numPr>
                <w:ilvl w:val="0"/>
                <w:numId w:val="23"/>
              </w:numPr>
              <w:tabs>
                <w:tab w:val="left" w:pos="324"/>
              </w:tabs>
              <w:spacing w:before="1"/>
              <w:ind w:left="323" w:hanging="223"/>
            </w:pPr>
            <w:r>
              <w:t>temperaturna natančnost: +/- 0.3</w:t>
            </w:r>
            <w:r>
              <w:rPr>
                <w:spacing w:val="-12"/>
              </w:rPr>
              <w:t xml:space="preserve"> </w:t>
            </w:r>
            <w:r>
              <w:t>K</w:t>
            </w:r>
          </w:p>
          <w:p w14:paraId="6443B8C2" w14:textId="77777777" w:rsidR="000B10BB" w:rsidRDefault="000B10BB" w:rsidP="000B10BB">
            <w:pPr>
              <w:pStyle w:val="TableParagraph"/>
              <w:numPr>
                <w:ilvl w:val="0"/>
                <w:numId w:val="23"/>
              </w:numPr>
              <w:tabs>
                <w:tab w:val="left" w:pos="324"/>
              </w:tabs>
              <w:ind w:left="323" w:hanging="223"/>
            </w:pPr>
            <w:r>
              <w:t>temperaturna resolucija pečice: 0.002</w:t>
            </w:r>
            <w:r>
              <w:rPr>
                <w:spacing w:val="-13"/>
              </w:rPr>
              <w:t xml:space="preserve"> </w:t>
            </w:r>
            <w:r>
              <w:t>K</w:t>
            </w:r>
          </w:p>
          <w:p w14:paraId="1513DB52" w14:textId="77777777" w:rsidR="000B10BB" w:rsidRDefault="000B10BB" w:rsidP="000B10BB">
            <w:pPr>
              <w:pStyle w:val="TableParagraph"/>
              <w:numPr>
                <w:ilvl w:val="0"/>
                <w:numId w:val="23"/>
              </w:numPr>
              <w:tabs>
                <w:tab w:val="left" w:pos="324"/>
              </w:tabs>
              <w:spacing w:line="279" w:lineRule="exact"/>
              <w:ind w:left="323" w:hanging="223"/>
            </w:pPr>
            <w:r>
              <w:t>čas segrevanja: 10 min (od sobne T do 1600</w:t>
            </w:r>
            <w:r>
              <w:rPr>
                <w:spacing w:val="-13"/>
              </w:rPr>
              <w:t xml:space="preserve"> </w:t>
            </w:r>
            <w:r>
              <w:t>°C)</w:t>
            </w:r>
          </w:p>
          <w:p w14:paraId="35D1A165" w14:textId="77777777" w:rsidR="000B10BB" w:rsidRDefault="000B10BB" w:rsidP="000B10BB">
            <w:pPr>
              <w:pStyle w:val="TableParagraph"/>
              <w:numPr>
                <w:ilvl w:val="0"/>
                <w:numId w:val="23"/>
              </w:numPr>
              <w:tabs>
                <w:tab w:val="left" w:pos="324"/>
              </w:tabs>
              <w:spacing w:line="279" w:lineRule="exact"/>
              <w:ind w:left="323" w:hanging="223"/>
            </w:pPr>
            <w:r>
              <w:t>čas hlajenja: 27 min (1600 °C – do 100</w:t>
            </w:r>
            <w:r>
              <w:rPr>
                <w:spacing w:val="-16"/>
              </w:rPr>
              <w:t xml:space="preserve"> </w:t>
            </w:r>
            <w:r>
              <w:t>°C)</w:t>
            </w:r>
          </w:p>
          <w:p w14:paraId="462979E8" w14:textId="77777777" w:rsidR="000B10BB" w:rsidRDefault="000B10BB" w:rsidP="000B10BB">
            <w:pPr>
              <w:pStyle w:val="TableParagraph"/>
              <w:numPr>
                <w:ilvl w:val="0"/>
                <w:numId w:val="23"/>
              </w:numPr>
              <w:tabs>
                <w:tab w:val="left" w:pos="324"/>
              </w:tabs>
              <w:ind w:left="323" w:hanging="223"/>
            </w:pPr>
            <w:r>
              <w:t>hitrost hlajenja s helijem: manjše od 13 min (1600 °C – do 100</w:t>
            </w:r>
            <w:r>
              <w:rPr>
                <w:spacing w:val="-22"/>
              </w:rPr>
              <w:t xml:space="preserve"> </w:t>
            </w:r>
            <w:r>
              <w:t>°C)</w:t>
            </w:r>
          </w:p>
          <w:p w14:paraId="4036876F" w14:textId="77777777" w:rsidR="000B10BB" w:rsidRDefault="000B10BB" w:rsidP="000B10BB">
            <w:pPr>
              <w:pStyle w:val="TableParagraph"/>
              <w:numPr>
                <w:ilvl w:val="0"/>
                <w:numId w:val="23"/>
              </w:numPr>
              <w:tabs>
                <w:tab w:val="left" w:pos="324"/>
              </w:tabs>
              <w:ind w:left="323" w:hanging="223"/>
            </w:pPr>
            <w:r>
              <w:t>hitrost segrevanja: 100</w:t>
            </w:r>
            <w:r>
              <w:rPr>
                <w:spacing w:val="-10"/>
              </w:rPr>
              <w:t xml:space="preserve"> </w:t>
            </w:r>
            <w:r>
              <w:t>K/min</w:t>
            </w:r>
          </w:p>
          <w:p w14:paraId="06F6721D" w14:textId="77777777" w:rsidR="000B10BB" w:rsidRDefault="000B10BB" w:rsidP="000B10BB">
            <w:pPr>
              <w:pStyle w:val="TableParagraph"/>
              <w:numPr>
                <w:ilvl w:val="0"/>
                <w:numId w:val="23"/>
              </w:numPr>
              <w:tabs>
                <w:tab w:val="left" w:pos="324"/>
              </w:tabs>
              <w:ind w:left="323" w:hanging="223"/>
            </w:pPr>
            <w:r>
              <w:t>hitrost hlajenja: -20 K/min (nad 200</w:t>
            </w:r>
            <w:r>
              <w:rPr>
                <w:spacing w:val="-16"/>
              </w:rPr>
              <w:t xml:space="preserve"> </w:t>
            </w:r>
            <w:r>
              <w:t>°C)</w:t>
            </w:r>
          </w:p>
          <w:p w14:paraId="37846C45" w14:textId="77777777" w:rsidR="000B10BB" w:rsidRDefault="000B10BB" w:rsidP="000B10BB">
            <w:pPr>
              <w:pStyle w:val="TableParagraph"/>
              <w:numPr>
                <w:ilvl w:val="0"/>
                <w:numId w:val="23"/>
              </w:numPr>
              <w:tabs>
                <w:tab w:val="left" w:pos="324"/>
              </w:tabs>
              <w:spacing w:line="279" w:lineRule="exact"/>
              <w:ind w:left="323" w:hanging="223"/>
            </w:pPr>
            <w:r>
              <w:t>tehtalno območje vgrajene tehtnice: do 5.1</w:t>
            </w:r>
            <w:r>
              <w:rPr>
                <w:spacing w:val="-16"/>
              </w:rPr>
              <w:t xml:space="preserve"> </w:t>
            </w:r>
            <w:r>
              <w:t>g</w:t>
            </w:r>
          </w:p>
          <w:p w14:paraId="6E3A7392" w14:textId="77777777" w:rsidR="000B10BB" w:rsidRDefault="000B10BB" w:rsidP="000B10BB">
            <w:pPr>
              <w:pStyle w:val="TableParagraph"/>
              <w:numPr>
                <w:ilvl w:val="0"/>
                <w:numId w:val="23"/>
              </w:numPr>
              <w:tabs>
                <w:tab w:val="left" w:pos="324"/>
              </w:tabs>
              <w:spacing w:line="279" w:lineRule="exact"/>
              <w:ind w:left="323" w:hanging="223"/>
            </w:pPr>
            <w:r>
              <w:t>razdelek tehtnice (resolucija): 0.1</w:t>
            </w:r>
            <w:r>
              <w:rPr>
                <w:spacing w:val="-13"/>
              </w:rPr>
              <w:t xml:space="preserve"> </w:t>
            </w:r>
            <w:r>
              <w:t>µg</w:t>
            </w:r>
          </w:p>
          <w:p w14:paraId="5370A671" w14:textId="77777777" w:rsidR="000B10BB" w:rsidRDefault="000B10BB" w:rsidP="000B10BB">
            <w:pPr>
              <w:pStyle w:val="TableParagraph"/>
              <w:numPr>
                <w:ilvl w:val="0"/>
                <w:numId w:val="23"/>
              </w:numPr>
              <w:tabs>
                <w:tab w:val="left" w:pos="324"/>
              </w:tabs>
              <w:ind w:left="323" w:hanging="223"/>
            </w:pPr>
            <w:r>
              <w:t>slepa krivulja ponovljivost: boljše od +/- 10 µg čez celo T</w:t>
            </w:r>
            <w:r>
              <w:rPr>
                <w:spacing w:val="-21"/>
              </w:rPr>
              <w:t xml:space="preserve"> </w:t>
            </w:r>
            <w:r>
              <w:t>področje</w:t>
            </w:r>
          </w:p>
          <w:p w14:paraId="23AE2760" w14:textId="77777777" w:rsidR="000B10BB" w:rsidRDefault="000B10BB" w:rsidP="000B10BB">
            <w:pPr>
              <w:pStyle w:val="TableParagraph"/>
              <w:numPr>
                <w:ilvl w:val="0"/>
                <w:numId w:val="23"/>
              </w:numPr>
              <w:tabs>
                <w:tab w:val="left" w:pos="324"/>
              </w:tabs>
              <w:ind w:left="323" w:hanging="223"/>
            </w:pPr>
            <w:r>
              <w:t>kalorimetrični podatki za senzorje SDTA, DTA in</w:t>
            </w:r>
            <w:r>
              <w:rPr>
                <w:spacing w:val="-16"/>
              </w:rPr>
              <w:t xml:space="preserve"> </w:t>
            </w:r>
            <w:r>
              <w:t>DSC:</w:t>
            </w:r>
          </w:p>
          <w:p w14:paraId="6B295E0C" w14:textId="77777777" w:rsidR="000B10BB" w:rsidRDefault="000B10BB" w:rsidP="000B10BB">
            <w:pPr>
              <w:pStyle w:val="TableParagraph"/>
              <w:numPr>
                <w:ilvl w:val="0"/>
                <w:numId w:val="23"/>
              </w:numPr>
              <w:tabs>
                <w:tab w:val="left" w:pos="324"/>
              </w:tabs>
              <w:spacing w:line="279" w:lineRule="exact"/>
              <w:ind w:left="323" w:hanging="223"/>
            </w:pPr>
            <w:r>
              <w:t>tip senzorja DSC: št. T členov vsaj</w:t>
            </w:r>
            <w:r>
              <w:rPr>
                <w:spacing w:val="-10"/>
              </w:rPr>
              <w:t xml:space="preserve"> </w:t>
            </w:r>
            <w:r>
              <w:t>6,</w:t>
            </w:r>
          </w:p>
          <w:p w14:paraId="2D09D9D6" w14:textId="77777777" w:rsidR="000B10BB" w:rsidRDefault="000B10BB" w:rsidP="000B10BB">
            <w:pPr>
              <w:pStyle w:val="TableParagraph"/>
              <w:numPr>
                <w:ilvl w:val="0"/>
                <w:numId w:val="23"/>
              </w:numPr>
              <w:tabs>
                <w:tab w:val="left" w:pos="324"/>
              </w:tabs>
              <w:spacing w:line="279" w:lineRule="exact"/>
              <w:ind w:left="323" w:hanging="223"/>
            </w:pPr>
            <w:r>
              <w:t>material</w:t>
            </w:r>
            <w:r>
              <w:rPr>
                <w:spacing w:val="-9"/>
              </w:rPr>
              <w:t xml:space="preserve"> </w:t>
            </w:r>
            <w:r>
              <w:t>keramika,</w:t>
            </w:r>
          </w:p>
          <w:p w14:paraId="6DF6BABC" w14:textId="77777777" w:rsidR="000B10BB" w:rsidRDefault="000B10BB" w:rsidP="000B10BB">
            <w:pPr>
              <w:pStyle w:val="TableParagraph"/>
              <w:numPr>
                <w:ilvl w:val="0"/>
                <w:numId w:val="23"/>
              </w:numPr>
              <w:tabs>
                <w:tab w:val="left" w:pos="324"/>
              </w:tabs>
              <w:spacing w:before="1"/>
              <w:ind w:left="323" w:hanging="223"/>
            </w:pPr>
            <w:r>
              <w:t>časovna konstanta</w:t>
            </w:r>
            <w:r>
              <w:rPr>
                <w:spacing w:val="-5"/>
              </w:rPr>
              <w:t xml:space="preserve"> </w:t>
            </w:r>
            <w:r>
              <w:t>14s,</w:t>
            </w:r>
          </w:p>
          <w:p w14:paraId="2D66AFE4" w14:textId="77777777" w:rsidR="000B10BB" w:rsidRDefault="000B10BB" w:rsidP="000B10BB">
            <w:pPr>
              <w:pStyle w:val="TableParagraph"/>
              <w:numPr>
                <w:ilvl w:val="0"/>
                <w:numId w:val="23"/>
              </w:numPr>
              <w:tabs>
                <w:tab w:val="left" w:pos="324"/>
              </w:tabs>
              <w:ind w:left="323" w:hanging="223"/>
            </w:pPr>
            <w:r>
              <w:t>občutljivost: 0.1 mW,</w:t>
            </w:r>
            <w:r>
              <w:rPr>
                <w:spacing w:val="-6"/>
              </w:rPr>
              <w:t xml:space="preserve"> </w:t>
            </w:r>
            <w:r>
              <w:t>t</w:t>
            </w:r>
          </w:p>
          <w:p w14:paraId="57767F64" w14:textId="77777777" w:rsidR="000B10BB" w:rsidRDefault="000B10BB" w:rsidP="000B10BB">
            <w:pPr>
              <w:pStyle w:val="TableParagraph"/>
              <w:numPr>
                <w:ilvl w:val="0"/>
                <w:numId w:val="23"/>
              </w:numPr>
              <w:tabs>
                <w:tab w:val="left" w:pos="324"/>
              </w:tabs>
              <w:spacing w:line="280" w:lineRule="exact"/>
              <w:ind w:left="323" w:hanging="223"/>
            </w:pPr>
            <w:r>
              <w:t>emp. resolucija pečice:</w:t>
            </w:r>
            <w:r>
              <w:rPr>
                <w:spacing w:val="-10"/>
              </w:rPr>
              <w:t xml:space="preserve"> </w:t>
            </w:r>
            <w:r>
              <w:t>0.00003K,</w:t>
            </w:r>
          </w:p>
          <w:p w14:paraId="423CC0AE" w14:textId="620EAFEB" w:rsidR="000B10BB" w:rsidRPr="00DA6BFA" w:rsidRDefault="000B10BB" w:rsidP="000B10BB">
            <w:pPr>
              <w:pStyle w:val="TableParagraph"/>
              <w:tabs>
                <w:tab w:val="left" w:pos="325"/>
              </w:tabs>
              <w:ind w:left="100" w:right="105"/>
            </w:pPr>
            <w:r>
              <w:t>ponovljivost entalpije: boljše kot 5</w:t>
            </w:r>
            <w:r>
              <w:rPr>
                <w:spacing w:val="-11"/>
              </w:rPr>
              <w:t xml:space="preserve"> </w:t>
            </w:r>
            <w:r>
              <w:t>%.</w:t>
            </w:r>
          </w:p>
        </w:tc>
        <w:tc>
          <w:tcPr>
            <w:tcW w:w="3391" w:type="dxa"/>
          </w:tcPr>
          <w:p w14:paraId="2FB8BD63" w14:textId="77777777" w:rsidR="000B10BB" w:rsidRDefault="000B10BB" w:rsidP="000B10BB"/>
        </w:tc>
        <w:tc>
          <w:tcPr>
            <w:tcW w:w="3928" w:type="dxa"/>
          </w:tcPr>
          <w:p w14:paraId="5D464133" w14:textId="77777777" w:rsidR="000B10BB" w:rsidRDefault="000B10BB" w:rsidP="000B10BB"/>
        </w:tc>
      </w:tr>
      <w:tr w:rsidR="000B10BB" w14:paraId="4EEF441D" w14:textId="77777777" w:rsidTr="00E655ED">
        <w:tc>
          <w:tcPr>
            <w:tcW w:w="1768" w:type="dxa"/>
            <w:vMerge/>
          </w:tcPr>
          <w:p w14:paraId="18AE110F" w14:textId="77777777" w:rsidR="000B10BB" w:rsidRDefault="000B10BB" w:rsidP="000B10BB">
            <w:pPr>
              <w:jc w:val="center"/>
              <w:rPr>
                <w:b/>
                <w:bCs/>
                <w:sz w:val="24"/>
                <w:szCs w:val="24"/>
              </w:rPr>
            </w:pPr>
          </w:p>
        </w:tc>
        <w:tc>
          <w:tcPr>
            <w:tcW w:w="4800" w:type="dxa"/>
          </w:tcPr>
          <w:p w14:paraId="71120A24" w14:textId="1D21ECB4" w:rsidR="000B10BB" w:rsidRPr="008D6AA4" w:rsidRDefault="000B10BB" w:rsidP="000B10BB">
            <w:pPr>
              <w:pStyle w:val="TableParagraph"/>
              <w:numPr>
                <w:ilvl w:val="0"/>
                <w:numId w:val="6"/>
              </w:numPr>
              <w:tabs>
                <w:tab w:val="left" w:pos="325"/>
              </w:tabs>
              <w:ind w:right="105"/>
              <w:rPr>
                <w:b/>
                <w:bCs/>
              </w:rPr>
            </w:pPr>
            <w:r w:rsidRPr="008D6AA4">
              <w:rPr>
                <w:b/>
                <w:bCs/>
              </w:rPr>
              <w:t>Ultra- mikro tehtnica</w:t>
            </w:r>
          </w:p>
          <w:p w14:paraId="5C1C07F4" w14:textId="77777777" w:rsidR="000B10BB" w:rsidRDefault="000B10BB" w:rsidP="000B10BB">
            <w:pPr>
              <w:pStyle w:val="TableParagraph"/>
              <w:tabs>
                <w:tab w:val="left" w:pos="325"/>
              </w:tabs>
              <w:ind w:left="100" w:right="105"/>
            </w:pPr>
            <w:r>
              <w:t>•</w:t>
            </w:r>
            <w:r>
              <w:tab/>
              <w:t>Ločljivosti tehtnice: 0,1 µg</w:t>
            </w:r>
          </w:p>
          <w:p w14:paraId="3A6A05AA" w14:textId="77777777" w:rsidR="000B10BB" w:rsidRDefault="000B10BB" w:rsidP="000B10BB">
            <w:pPr>
              <w:pStyle w:val="TableParagraph"/>
              <w:tabs>
                <w:tab w:val="left" w:pos="325"/>
              </w:tabs>
              <w:ind w:left="100" w:right="105"/>
            </w:pPr>
            <w:r>
              <w:t>•</w:t>
            </w:r>
            <w:r>
              <w:tab/>
              <w:t>Razpon merjenja do: 5 g</w:t>
            </w:r>
          </w:p>
          <w:p w14:paraId="1068256D" w14:textId="77777777" w:rsidR="000B10BB" w:rsidRDefault="000B10BB" w:rsidP="000B10BB">
            <w:pPr>
              <w:pStyle w:val="TableParagraph"/>
              <w:tabs>
                <w:tab w:val="left" w:pos="325"/>
              </w:tabs>
              <w:ind w:left="100" w:right="105"/>
            </w:pPr>
            <w:r>
              <w:t>•</w:t>
            </w:r>
            <w:r>
              <w:tab/>
              <w:t>Natančnost tehtanja: 0,005 %</w:t>
            </w:r>
          </w:p>
          <w:p w14:paraId="067071D6" w14:textId="77777777" w:rsidR="000B10BB" w:rsidRDefault="000B10BB" w:rsidP="000B10BB">
            <w:pPr>
              <w:pStyle w:val="TableParagraph"/>
              <w:tabs>
                <w:tab w:val="left" w:pos="325"/>
              </w:tabs>
              <w:ind w:left="100" w:right="105"/>
            </w:pPr>
            <w:r>
              <w:t>•</w:t>
            </w:r>
            <w:r>
              <w:tab/>
              <w:t>Točnost tehtanja: 0,0025 %</w:t>
            </w:r>
          </w:p>
          <w:p w14:paraId="68D137E6" w14:textId="5C605A32" w:rsidR="000B10BB" w:rsidRPr="00DA6BFA" w:rsidRDefault="000B10BB" w:rsidP="000B10BB">
            <w:pPr>
              <w:pStyle w:val="TableParagraph"/>
              <w:tabs>
                <w:tab w:val="left" w:pos="325"/>
              </w:tabs>
              <w:ind w:left="100" w:right="105"/>
            </w:pPr>
            <w:r>
              <w:lastRenderedPageBreak/>
              <w:t>•</w:t>
            </w:r>
            <w:r>
              <w:tab/>
              <w:t>Ultra-mikrogramska ločljivost v celotnem merilnem razponu.</w:t>
            </w:r>
          </w:p>
        </w:tc>
        <w:tc>
          <w:tcPr>
            <w:tcW w:w="3391" w:type="dxa"/>
          </w:tcPr>
          <w:p w14:paraId="3D5A6F63" w14:textId="77777777" w:rsidR="000B10BB" w:rsidRDefault="000B10BB" w:rsidP="000B10BB"/>
        </w:tc>
        <w:tc>
          <w:tcPr>
            <w:tcW w:w="3928" w:type="dxa"/>
          </w:tcPr>
          <w:p w14:paraId="516FF3F8" w14:textId="77777777" w:rsidR="000B10BB" w:rsidRDefault="000B10BB" w:rsidP="000B10BB"/>
        </w:tc>
      </w:tr>
      <w:tr w:rsidR="000B10BB" w14:paraId="0D040FC9" w14:textId="77777777" w:rsidTr="00E655ED">
        <w:tc>
          <w:tcPr>
            <w:tcW w:w="1768" w:type="dxa"/>
            <w:vMerge/>
          </w:tcPr>
          <w:p w14:paraId="4C14F044" w14:textId="77777777" w:rsidR="000B10BB" w:rsidRDefault="000B10BB" w:rsidP="000B10BB">
            <w:pPr>
              <w:jc w:val="center"/>
              <w:rPr>
                <w:b/>
                <w:bCs/>
                <w:sz w:val="24"/>
                <w:szCs w:val="24"/>
              </w:rPr>
            </w:pPr>
          </w:p>
        </w:tc>
        <w:tc>
          <w:tcPr>
            <w:tcW w:w="4800" w:type="dxa"/>
          </w:tcPr>
          <w:p w14:paraId="22D1A398" w14:textId="3AA05328" w:rsidR="000B10BB" w:rsidRDefault="000B10BB" w:rsidP="000B10BB">
            <w:pPr>
              <w:pStyle w:val="TableParagraph"/>
              <w:numPr>
                <w:ilvl w:val="0"/>
                <w:numId w:val="6"/>
              </w:numPr>
              <w:tabs>
                <w:tab w:val="left" w:pos="325"/>
              </w:tabs>
              <w:ind w:right="105"/>
              <w:rPr>
                <w:b/>
                <w:bCs/>
              </w:rPr>
            </w:pPr>
            <w:r w:rsidRPr="008D6AA4">
              <w:rPr>
                <w:b/>
                <w:bCs/>
              </w:rPr>
              <w:t>TGA Senzor HT (DSC nosilec)</w:t>
            </w:r>
          </w:p>
          <w:p w14:paraId="5F7DB9B6" w14:textId="77777777" w:rsidR="000B10BB" w:rsidRDefault="000B10BB" w:rsidP="000B10BB">
            <w:pPr>
              <w:pStyle w:val="TableParagraph"/>
              <w:numPr>
                <w:ilvl w:val="0"/>
                <w:numId w:val="22"/>
              </w:numPr>
              <w:tabs>
                <w:tab w:val="left" w:pos="324"/>
              </w:tabs>
              <w:spacing w:line="280" w:lineRule="exact"/>
            </w:pPr>
            <w:r>
              <w:t>Temperaturno območje: 25 °C – 1 600</w:t>
            </w:r>
            <w:r>
              <w:rPr>
                <w:spacing w:val="-13"/>
              </w:rPr>
              <w:t xml:space="preserve"> </w:t>
            </w:r>
            <w:r>
              <w:t>°C</w:t>
            </w:r>
          </w:p>
          <w:p w14:paraId="2F549961" w14:textId="77777777" w:rsidR="000B10BB" w:rsidRPr="000B10BB" w:rsidRDefault="000B10BB" w:rsidP="000B10BB">
            <w:pPr>
              <w:pStyle w:val="TableParagraph"/>
              <w:numPr>
                <w:ilvl w:val="0"/>
                <w:numId w:val="22"/>
              </w:numPr>
              <w:tabs>
                <w:tab w:val="left" w:pos="325"/>
              </w:tabs>
              <w:rPr>
                <w:b/>
              </w:rPr>
            </w:pPr>
            <w:r>
              <w:t>Omogoča merjene platinastih strupov in sredstev za tvorbo</w:t>
            </w:r>
            <w:r>
              <w:rPr>
                <w:spacing w:val="-24"/>
              </w:rPr>
              <w:t xml:space="preserve"> </w:t>
            </w:r>
            <w:r>
              <w:t>zlitin</w:t>
            </w:r>
          </w:p>
          <w:p w14:paraId="5A523179" w14:textId="001E8EB0" w:rsidR="000B10BB" w:rsidRPr="00E655ED" w:rsidRDefault="000B10BB" w:rsidP="000B10BB">
            <w:pPr>
              <w:pStyle w:val="TableParagraph"/>
              <w:numPr>
                <w:ilvl w:val="0"/>
                <w:numId w:val="22"/>
              </w:numPr>
              <w:tabs>
                <w:tab w:val="left" w:pos="325"/>
              </w:tabs>
              <w:rPr>
                <w:b/>
              </w:rPr>
            </w:pPr>
            <w:r>
              <w:t>Senzor TGA v obliki DSC brez vidnih</w:t>
            </w:r>
            <w:r>
              <w:rPr>
                <w:spacing w:val="-15"/>
              </w:rPr>
              <w:t xml:space="preserve"> </w:t>
            </w:r>
            <w:r>
              <w:t>termoparov</w:t>
            </w:r>
            <w:r>
              <w:rPr>
                <w:b/>
              </w:rPr>
              <w:t xml:space="preserve"> </w:t>
            </w:r>
          </w:p>
        </w:tc>
        <w:tc>
          <w:tcPr>
            <w:tcW w:w="3391" w:type="dxa"/>
          </w:tcPr>
          <w:p w14:paraId="1E40E7D2" w14:textId="77777777" w:rsidR="000B10BB" w:rsidRDefault="000B10BB" w:rsidP="000B10BB"/>
        </w:tc>
        <w:tc>
          <w:tcPr>
            <w:tcW w:w="3928" w:type="dxa"/>
          </w:tcPr>
          <w:p w14:paraId="3B0A163E" w14:textId="77777777" w:rsidR="000B10BB" w:rsidRDefault="000B10BB" w:rsidP="000B10BB"/>
        </w:tc>
      </w:tr>
      <w:tr w:rsidR="000B10BB" w14:paraId="36D7AA32" w14:textId="77777777" w:rsidTr="00E655ED">
        <w:tc>
          <w:tcPr>
            <w:tcW w:w="1768" w:type="dxa"/>
            <w:vMerge/>
          </w:tcPr>
          <w:p w14:paraId="6FDE3B87" w14:textId="77777777" w:rsidR="000B10BB" w:rsidRDefault="000B10BB" w:rsidP="000B10BB">
            <w:pPr>
              <w:jc w:val="center"/>
              <w:rPr>
                <w:b/>
                <w:bCs/>
                <w:sz w:val="24"/>
                <w:szCs w:val="24"/>
              </w:rPr>
            </w:pPr>
          </w:p>
        </w:tc>
        <w:tc>
          <w:tcPr>
            <w:tcW w:w="4800" w:type="dxa"/>
          </w:tcPr>
          <w:p w14:paraId="2262832C" w14:textId="0257616C" w:rsidR="000B10BB" w:rsidRDefault="000B10BB" w:rsidP="000B10BB">
            <w:pPr>
              <w:pStyle w:val="TableParagraph"/>
              <w:numPr>
                <w:ilvl w:val="0"/>
                <w:numId w:val="6"/>
              </w:numPr>
              <w:spacing w:line="268" w:lineRule="exact"/>
              <w:rPr>
                <w:b/>
              </w:rPr>
            </w:pPr>
            <w:r>
              <w:rPr>
                <w:b/>
              </w:rPr>
              <w:t>Regulator plina GC</w:t>
            </w:r>
          </w:p>
          <w:p w14:paraId="384EEFE0" w14:textId="77777777" w:rsidR="000B10BB" w:rsidRDefault="000B10BB" w:rsidP="000B10BB">
            <w:pPr>
              <w:pStyle w:val="TableParagraph"/>
              <w:numPr>
                <w:ilvl w:val="0"/>
                <w:numId w:val="21"/>
              </w:numPr>
              <w:tabs>
                <w:tab w:val="left" w:pos="325"/>
              </w:tabs>
              <w:spacing w:line="279" w:lineRule="exact"/>
            </w:pPr>
            <w:r>
              <w:t>Prostorninski pretok: 0,1 mL/min – 200</w:t>
            </w:r>
            <w:r>
              <w:rPr>
                <w:spacing w:val="-14"/>
              </w:rPr>
              <w:t xml:space="preserve"> </w:t>
            </w:r>
            <w:r>
              <w:t>mL/min</w:t>
            </w:r>
          </w:p>
          <w:p w14:paraId="41EA3673" w14:textId="77777777" w:rsidR="000B10BB" w:rsidRDefault="000B10BB" w:rsidP="000B10BB">
            <w:pPr>
              <w:pStyle w:val="TableParagraph"/>
              <w:numPr>
                <w:ilvl w:val="0"/>
                <w:numId w:val="21"/>
              </w:numPr>
              <w:tabs>
                <w:tab w:val="left" w:pos="324"/>
              </w:tabs>
              <w:ind w:right="101"/>
              <w:jc w:val="both"/>
            </w:pPr>
            <w:r>
              <w:t>Vgrajeno krmiljenje pretoka plina. Vgrajena plinska omarica z dodatnim MFC-jem.</w:t>
            </w:r>
            <w:r>
              <w:rPr>
                <w:spacing w:val="-12"/>
              </w:rPr>
              <w:t xml:space="preserve"> </w:t>
            </w:r>
            <w:r>
              <w:t>Ta</w:t>
            </w:r>
            <w:r>
              <w:rPr>
                <w:spacing w:val="-14"/>
              </w:rPr>
              <w:t xml:space="preserve"> </w:t>
            </w:r>
            <w:r>
              <w:t>vgrajeni</w:t>
            </w:r>
            <w:r>
              <w:rPr>
                <w:spacing w:val="-12"/>
              </w:rPr>
              <w:t xml:space="preserve"> </w:t>
            </w:r>
            <w:r>
              <w:t>dovod</w:t>
            </w:r>
            <w:r>
              <w:rPr>
                <w:spacing w:val="-12"/>
              </w:rPr>
              <w:t xml:space="preserve"> </w:t>
            </w:r>
            <w:r>
              <w:t>plina</w:t>
            </w:r>
            <w:r>
              <w:rPr>
                <w:spacing w:val="-12"/>
              </w:rPr>
              <w:t xml:space="preserve"> </w:t>
            </w:r>
            <w:r>
              <w:t>mora</w:t>
            </w:r>
            <w:r>
              <w:rPr>
                <w:spacing w:val="-12"/>
              </w:rPr>
              <w:t xml:space="preserve"> </w:t>
            </w:r>
            <w:r>
              <w:t>imeti</w:t>
            </w:r>
            <w:r>
              <w:rPr>
                <w:spacing w:val="-12"/>
              </w:rPr>
              <w:t xml:space="preserve"> </w:t>
            </w:r>
            <w:r>
              <w:t>dva</w:t>
            </w:r>
            <w:r>
              <w:rPr>
                <w:spacing w:val="-12"/>
              </w:rPr>
              <w:t xml:space="preserve"> </w:t>
            </w:r>
            <w:r>
              <w:t>krmilnika</w:t>
            </w:r>
            <w:r>
              <w:rPr>
                <w:spacing w:val="-12"/>
              </w:rPr>
              <w:t xml:space="preserve"> </w:t>
            </w:r>
            <w:r>
              <w:t>masnega</w:t>
            </w:r>
            <w:r>
              <w:rPr>
                <w:spacing w:val="-12"/>
              </w:rPr>
              <w:t xml:space="preserve"> </w:t>
            </w:r>
            <w:r>
              <w:t>pretoka (MFC) in plin dostavi v bližino vzorca. Poleg natančne in ponovljive dostave plina in preklapljanja reaktivnega plina med poskusi mora ponujati tudi popoln nadzor nad celičnim</w:t>
            </w:r>
            <w:r>
              <w:rPr>
                <w:spacing w:val="-11"/>
              </w:rPr>
              <w:t xml:space="preserve"> </w:t>
            </w:r>
            <w:r>
              <w:t>plinom.</w:t>
            </w:r>
          </w:p>
          <w:p w14:paraId="3B9E9C02" w14:textId="499A5CE2" w:rsidR="000B10BB" w:rsidRPr="00DA6BFA" w:rsidRDefault="000B10BB" w:rsidP="000B10BB">
            <w:pPr>
              <w:pStyle w:val="TableParagraph"/>
              <w:numPr>
                <w:ilvl w:val="0"/>
                <w:numId w:val="21"/>
              </w:numPr>
              <w:tabs>
                <w:tab w:val="left" w:pos="324"/>
              </w:tabs>
              <w:ind w:right="101"/>
              <w:jc w:val="both"/>
            </w:pPr>
            <w:r>
              <w:t>Podprti morajo biti naslednji plini: zrak, dušik, kisik, helij, argon, ogljikov dioksid, inertiziran</w:t>
            </w:r>
            <w:r>
              <w:rPr>
                <w:spacing w:val="-9"/>
              </w:rPr>
              <w:t xml:space="preserve"> </w:t>
            </w:r>
            <w:r>
              <w:t>vodik.</w:t>
            </w:r>
          </w:p>
        </w:tc>
        <w:tc>
          <w:tcPr>
            <w:tcW w:w="3391" w:type="dxa"/>
          </w:tcPr>
          <w:p w14:paraId="4ED3DD34" w14:textId="77777777" w:rsidR="000B10BB" w:rsidRDefault="000B10BB" w:rsidP="000B10BB"/>
        </w:tc>
        <w:tc>
          <w:tcPr>
            <w:tcW w:w="3928" w:type="dxa"/>
          </w:tcPr>
          <w:p w14:paraId="30DA03FC" w14:textId="77777777" w:rsidR="000B10BB" w:rsidRDefault="000B10BB" w:rsidP="000B10BB"/>
        </w:tc>
      </w:tr>
      <w:tr w:rsidR="000B10BB" w14:paraId="7650387D" w14:textId="77777777" w:rsidTr="00E655ED">
        <w:tc>
          <w:tcPr>
            <w:tcW w:w="1768" w:type="dxa"/>
            <w:vMerge/>
          </w:tcPr>
          <w:p w14:paraId="79BD4EF2" w14:textId="77777777" w:rsidR="000B10BB" w:rsidRDefault="000B10BB" w:rsidP="000B10BB">
            <w:pPr>
              <w:jc w:val="center"/>
              <w:rPr>
                <w:b/>
                <w:bCs/>
                <w:sz w:val="24"/>
                <w:szCs w:val="24"/>
              </w:rPr>
            </w:pPr>
          </w:p>
        </w:tc>
        <w:tc>
          <w:tcPr>
            <w:tcW w:w="4800" w:type="dxa"/>
          </w:tcPr>
          <w:p w14:paraId="6E8A90BF" w14:textId="6E7FC1F4" w:rsidR="000B10BB" w:rsidRPr="00E655ED" w:rsidRDefault="000B10BB" w:rsidP="000B10BB">
            <w:pPr>
              <w:pStyle w:val="TableParagraph"/>
              <w:numPr>
                <w:ilvl w:val="0"/>
                <w:numId w:val="6"/>
              </w:numPr>
              <w:tabs>
                <w:tab w:val="left" w:pos="325"/>
              </w:tabs>
              <w:ind w:right="105"/>
              <w:rPr>
                <w:b/>
                <w:bCs/>
              </w:rPr>
            </w:pPr>
            <w:r w:rsidRPr="008D6AA4">
              <w:rPr>
                <w:b/>
                <w:bCs/>
              </w:rPr>
              <w:t>Sistem za hlajenje</w:t>
            </w:r>
          </w:p>
        </w:tc>
        <w:tc>
          <w:tcPr>
            <w:tcW w:w="3391" w:type="dxa"/>
          </w:tcPr>
          <w:p w14:paraId="54DFF2E3" w14:textId="77777777" w:rsidR="000B10BB" w:rsidRDefault="000B10BB" w:rsidP="000B10BB"/>
        </w:tc>
        <w:tc>
          <w:tcPr>
            <w:tcW w:w="3928" w:type="dxa"/>
          </w:tcPr>
          <w:p w14:paraId="2E75BFEA" w14:textId="77777777" w:rsidR="000B10BB" w:rsidRDefault="000B10BB" w:rsidP="000B10BB"/>
        </w:tc>
      </w:tr>
      <w:tr w:rsidR="000B10BB" w14:paraId="537D1D75" w14:textId="77777777" w:rsidTr="00E655ED">
        <w:tc>
          <w:tcPr>
            <w:tcW w:w="1768" w:type="dxa"/>
            <w:vMerge/>
          </w:tcPr>
          <w:p w14:paraId="0AA91D3B" w14:textId="77777777" w:rsidR="000B10BB" w:rsidRDefault="000B10BB" w:rsidP="000B10BB">
            <w:pPr>
              <w:jc w:val="center"/>
              <w:rPr>
                <w:b/>
                <w:bCs/>
                <w:sz w:val="24"/>
                <w:szCs w:val="24"/>
              </w:rPr>
            </w:pPr>
          </w:p>
        </w:tc>
        <w:tc>
          <w:tcPr>
            <w:tcW w:w="4800" w:type="dxa"/>
          </w:tcPr>
          <w:p w14:paraId="14D3047A" w14:textId="627D065F" w:rsidR="000B10BB" w:rsidRPr="00EC6618" w:rsidRDefault="000B10BB" w:rsidP="000B10BB">
            <w:pPr>
              <w:pStyle w:val="TableParagraph"/>
              <w:numPr>
                <w:ilvl w:val="0"/>
                <w:numId w:val="6"/>
              </w:numPr>
              <w:tabs>
                <w:tab w:val="left" w:pos="325"/>
              </w:tabs>
              <w:ind w:right="105"/>
              <w:rPr>
                <w:b/>
                <w:bCs/>
              </w:rPr>
            </w:pPr>
            <w:r w:rsidRPr="008D6AA4">
              <w:rPr>
                <w:b/>
                <w:bCs/>
              </w:rPr>
              <w:t>Sistem za prepihovanje</w:t>
            </w:r>
          </w:p>
        </w:tc>
        <w:tc>
          <w:tcPr>
            <w:tcW w:w="3391" w:type="dxa"/>
          </w:tcPr>
          <w:p w14:paraId="7E5F7DF4" w14:textId="77777777" w:rsidR="000B10BB" w:rsidRDefault="000B10BB" w:rsidP="000B10BB"/>
        </w:tc>
        <w:tc>
          <w:tcPr>
            <w:tcW w:w="3928" w:type="dxa"/>
          </w:tcPr>
          <w:p w14:paraId="306FFE57" w14:textId="77777777" w:rsidR="000B10BB" w:rsidRDefault="000B10BB" w:rsidP="000B10BB"/>
        </w:tc>
      </w:tr>
      <w:tr w:rsidR="000B10BB" w14:paraId="73AF56D5" w14:textId="77777777" w:rsidTr="00E655ED">
        <w:tc>
          <w:tcPr>
            <w:tcW w:w="1768" w:type="dxa"/>
            <w:vMerge/>
          </w:tcPr>
          <w:p w14:paraId="01DFE0C8" w14:textId="77777777" w:rsidR="000B10BB" w:rsidRDefault="000B10BB" w:rsidP="000B10BB">
            <w:pPr>
              <w:jc w:val="center"/>
              <w:rPr>
                <w:b/>
                <w:bCs/>
                <w:sz w:val="24"/>
                <w:szCs w:val="24"/>
              </w:rPr>
            </w:pPr>
          </w:p>
        </w:tc>
        <w:tc>
          <w:tcPr>
            <w:tcW w:w="4800" w:type="dxa"/>
          </w:tcPr>
          <w:p w14:paraId="34E38427" w14:textId="0994EF99" w:rsidR="000B10BB" w:rsidRDefault="000B10BB" w:rsidP="000B10BB">
            <w:pPr>
              <w:pStyle w:val="TableParagraph"/>
              <w:numPr>
                <w:ilvl w:val="0"/>
                <w:numId w:val="6"/>
              </w:numPr>
              <w:spacing w:line="268" w:lineRule="exact"/>
              <w:rPr>
                <w:b/>
              </w:rPr>
            </w:pPr>
            <w:r>
              <w:rPr>
                <w:b/>
              </w:rPr>
              <w:t>Software</w:t>
            </w:r>
          </w:p>
          <w:p w14:paraId="1751A808" w14:textId="77777777" w:rsidR="000B10BB" w:rsidRDefault="000B10BB" w:rsidP="000B10BB">
            <w:pPr>
              <w:pStyle w:val="TableParagraph"/>
              <w:numPr>
                <w:ilvl w:val="0"/>
                <w:numId w:val="26"/>
              </w:numPr>
              <w:tabs>
                <w:tab w:val="left" w:pos="420"/>
              </w:tabs>
              <w:ind w:left="420" w:right="103" w:hanging="425"/>
              <w:jc w:val="both"/>
            </w:pPr>
            <w:r>
              <w:t>Zmogljiva in vsestranska programska oprema mora ponujati fleksibilnost in neomejene ocenjevalne</w:t>
            </w:r>
            <w:r>
              <w:rPr>
                <w:spacing w:val="-8"/>
              </w:rPr>
              <w:t xml:space="preserve"> </w:t>
            </w:r>
            <w:r>
              <w:t>možnosti.</w:t>
            </w:r>
          </w:p>
          <w:p w14:paraId="736A897D" w14:textId="18C16999" w:rsidR="000B10BB" w:rsidRDefault="000B10BB" w:rsidP="000B10BB">
            <w:pPr>
              <w:pStyle w:val="TableParagraph"/>
              <w:numPr>
                <w:ilvl w:val="0"/>
                <w:numId w:val="26"/>
              </w:numPr>
              <w:tabs>
                <w:tab w:val="left" w:pos="420"/>
              </w:tabs>
              <w:spacing w:line="278" w:lineRule="exact"/>
              <w:ind w:left="420" w:hanging="425"/>
            </w:pPr>
            <w:r>
              <w:t xml:space="preserve">Programska oprema naj bo zasnovana okoli zmogljive osnovne </w:t>
            </w:r>
            <w:r>
              <w:rPr>
                <w:spacing w:val="14"/>
              </w:rPr>
              <w:t xml:space="preserve"> </w:t>
            </w:r>
            <w:r>
              <w:t>programske opreme; možnost samostojnega  dodajanja, prilagojene aplikaciji.</w:t>
            </w:r>
          </w:p>
          <w:p w14:paraId="04BF12E1" w14:textId="7C68AEBA" w:rsidR="000B10BB" w:rsidRPr="00DA6BFA" w:rsidRDefault="000B10BB" w:rsidP="000B10BB">
            <w:pPr>
              <w:pStyle w:val="TableParagraph"/>
              <w:numPr>
                <w:ilvl w:val="0"/>
                <w:numId w:val="26"/>
              </w:numPr>
              <w:tabs>
                <w:tab w:val="left" w:pos="420"/>
              </w:tabs>
              <w:ind w:left="420" w:right="105" w:hanging="425"/>
            </w:pPr>
            <w:r>
              <w:t xml:space="preserve">Programska oprema naj uporablja vsaj pet programov, medsebojno povezanih prek zbirke podatkov: Inštalacija, Nadzor modula, </w:t>
            </w:r>
            <w:r>
              <w:lastRenderedPageBreak/>
              <w:t>Način, Poskus in</w:t>
            </w:r>
            <w:r>
              <w:rPr>
                <w:spacing w:val="-6"/>
              </w:rPr>
              <w:t xml:space="preserve"> </w:t>
            </w:r>
            <w:r>
              <w:t>Ocenjevanje.</w:t>
            </w:r>
            <w:r>
              <w:rPr>
                <w:spacing w:val="-8"/>
              </w:rPr>
              <w:t xml:space="preserve"> </w:t>
            </w:r>
            <w:r>
              <w:t>Dodatno</w:t>
            </w:r>
            <w:r>
              <w:rPr>
                <w:spacing w:val="-4"/>
              </w:rPr>
              <w:t xml:space="preserve"> </w:t>
            </w:r>
            <w:r>
              <w:t>naj</w:t>
            </w:r>
            <w:r>
              <w:rPr>
                <w:spacing w:val="-5"/>
              </w:rPr>
              <w:t xml:space="preserve"> </w:t>
            </w:r>
            <w:r>
              <w:t>bodo</w:t>
            </w:r>
            <w:r>
              <w:rPr>
                <w:spacing w:val="-6"/>
              </w:rPr>
              <w:t xml:space="preserve"> </w:t>
            </w:r>
            <w:r>
              <w:t>vgrajene</w:t>
            </w:r>
            <w:r>
              <w:rPr>
                <w:spacing w:val="-7"/>
              </w:rPr>
              <w:t xml:space="preserve"> </w:t>
            </w:r>
            <w:r>
              <w:t>aplikacije</w:t>
            </w:r>
            <w:r>
              <w:rPr>
                <w:spacing w:val="-7"/>
              </w:rPr>
              <w:t xml:space="preserve"> </w:t>
            </w:r>
            <w:r>
              <w:t>za</w:t>
            </w:r>
            <w:r>
              <w:rPr>
                <w:spacing w:val="-5"/>
              </w:rPr>
              <w:t xml:space="preserve"> </w:t>
            </w:r>
            <w:r>
              <w:t>določitev</w:t>
            </w:r>
            <w:r>
              <w:rPr>
                <w:spacing w:val="-6"/>
              </w:rPr>
              <w:t xml:space="preserve"> </w:t>
            </w:r>
            <w:r>
              <w:t>specifične toplote in evalvacijo</w:t>
            </w:r>
            <w:r>
              <w:rPr>
                <w:spacing w:val="-9"/>
              </w:rPr>
              <w:t xml:space="preserve"> </w:t>
            </w:r>
            <w:r>
              <w:t>DSC.</w:t>
            </w:r>
          </w:p>
        </w:tc>
        <w:tc>
          <w:tcPr>
            <w:tcW w:w="3391" w:type="dxa"/>
          </w:tcPr>
          <w:p w14:paraId="3143FA63" w14:textId="77777777" w:rsidR="000B10BB" w:rsidRDefault="000B10BB" w:rsidP="000B10BB"/>
        </w:tc>
        <w:tc>
          <w:tcPr>
            <w:tcW w:w="3928" w:type="dxa"/>
          </w:tcPr>
          <w:p w14:paraId="17E97EBA" w14:textId="77777777" w:rsidR="000B10BB" w:rsidRDefault="000B10BB" w:rsidP="000B10BB"/>
        </w:tc>
      </w:tr>
      <w:tr w:rsidR="000B10BB" w14:paraId="3B67F7AE" w14:textId="77777777" w:rsidTr="00E655ED">
        <w:tc>
          <w:tcPr>
            <w:tcW w:w="1768" w:type="dxa"/>
            <w:vMerge/>
            <w:tcBorders>
              <w:bottom w:val="single" w:sz="4" w:space="0" w:color="auto"/>
            </w:tcBorders>
          </w:tcPr>
          <w:p w14:paraId="28A326D9" w14:textId="77777777" w:rsidR="000B10BB" w:rsidRDefault="000B10BB" w:rsidP="000B10BB">
            <w:pPr>
              <w:jc w:val="center"/>
              <w:rPr>
                <w:b/>
                <w:bCs/>
                <w:sz w:val="24"/>
                <w:szCs w:val="24"/>
              </w:rPr>
            </w:pPr>
          </w:p>
        </w:tc>
        <w:tc>
          <w:tcPr>
            <w:tcW w:w="4800" w:type="dxa"/>
          </w:tcPr>
          <w:p w14:paraId="16161FA3" w14:textId="617C42D5" w:rsidR="000B10BB" w:rsidRPr="00DA6BFA" w:rsidRDefault="002F2562" w:rsidP="000B10BB">
            <w:pPr>
              <w:pStyle w:val="ListParagraph"/>
              <w:numPr>
                <w:ilvl w:val="0"/>
                <w:numId w:val="6"/>
              </w:numPr>
              <w:ind w:left="366" w:hanging="366"/>
            </w:pPr>
            <w:r w:rsidRPr="002F2562">
              <w:rPr>
                <w:b/>
                <w:bCs/>
              </w:rPr>
              <w:t>Ponudnik ob dobavi instrumenta zagotovi postavitev in zagon ter vsaj 3 urno šolanje vsaj 2 uporabnikov.</w:t>
            </w:r>
          </w:p>
        </w:tc>
        <w:tc>
          <w:tcPr>
            <w:tcW w:w="3391" w:type="dxa"/>
          </w:tcPr>
          <w:p w14:paraId="69C86AA8" w14:textId="77777777" w:rsidR="000B10BB" w:rsidRDefault="000B10BB" w:rsidP="000B10BB"/>
        </w:tc>
        <w:tc>
          <w:tcPr>
            <w:tcW w:w="3928" w:type="dxa"/>
          </w:tcPr>
          <w:p w14:paraId="48B0A2F2" w14:textId="77777777" w:rsidR="000B10BB" w:rsidRDefault="000B10BB" w:rsidP="000B10BB"/>
        </w:tc>
      </w:tr>
      <w:tr w:rsidR="002F2562" w14:paraId="1DE205F6" w14:textId="77777777" w:rsidTr="00E655ED">
        <w:tc>
          <w:tcPr>
            <w:tcW w:w="1768" w:type="dxa"/>
            <w:tcBorders>
              <w:bottom w:val="single" w:sz="4" w:space="0" w:color="auto"/>
            </w:tcBorders>
          </w:tcPr>
          <w:p w14:paraId="4E82A877" w14:textId="77777777" w:rsidR="002F2562" w:rsidRDefault="002F2562" w:rsidP="000B10BB">
            <w:pPr>
              <w:jc w:val="center"/>
              <w:rPr>
                <w:b/>
                <w:bCs/>
                <w:sz w:val="24"/>
                <w:szCs w:val="24"/>
              </w:rPr>
            </w:pPr>
          </w:p>
        </w:tc>
        <w:tc>
          <w:tcPr>
            <w:tcW w:w="4800" w:type="dxa"/>
          </w:tcPr>
          <w:p w14:paraId="0585C576" w14:textId="70F8B072" w:rsidR="002F2562" w:rsidRPr="008D6AA4" w:rsidRDefault="002F2562" w:rsidP="000B10BB">
            <w:pPr>
              <w:pStyle w:val="ListParagraph"/>
              <w:numPr>
                <w:ilvl w:val="0"/>
                <w:numId w:val="6"/>
              </w:numPr>
              <w:ind w:left="366" w:hanging="366"/>
              <w:rPr>
                <w:b/>
                <w:bCs/>
              </w:rPr>
            </w:pPr>
            <w:r w:rsidRPr="002F2562">
              <w:rPr>
                <w:b/>
                <w:bCs/>
              </w:rPr>
              <w:t>Garancijska doba vsaj 1 leto.</w:t>
            </w:r>
          </w:p>
        </w:tc>
        <w:tc>
          <w:tcPr>
            <w:tcW w:w="3391" w:type="dxa"/>
          </w:tcPr>
          <w:p w14:paraId="77F4E661" w14:textId="77777777" w:rsidR="002F2562" w:rsidRDefault="002F2562" w:rsidP="000B10BB"/>
        </w:tc>
        <w:tc>
          <w:tcPr>
            <w:tcW w:w="3928" w:type="dxa"/>
          </w:tcPr>
          <w:p w14:paraId="0936FF05" w14:textId="77777777" w:rsidR="002F2562" w:rsidRDefault="002F2562" w:rsidP="000B10BB"/>
        </w:tc>
      </w:tr>
      <w:tr w:rsidR="000B10BB" w14:paraId="0CFA8B0C" w14:textId="77777777" w:rsidTr="003A6EC6">
        <w:tc>
          <w:tcPr>
            <w:tcW w:w="1768" w:type="dxa"/>
            <w:vMerge w:val="restart"/>
          </w:tcPr>
          <w:p w14:paraId="418D4011" w14:textId="44859E34" w:rsidR="000B10BB" w:rsidRDefault="000B10BB" w:rsidP="000B10BB">
            <w:pPr>
              <w:jc w:val="center"/>
              <w:rPr>
                <w:b/>
                <w:bCs/>
                <w:sz w:val="24"/>
                <w:szCs w:val="24"/>
              </w:rPr>
            </w:pPr>
            <w:r>
              <w:rPr>
                <w:b/>
                <w:bCs/>
                <w:sz w:val="24"/>
                <w:szCs w:val="24"/>
              </w:rPr>
              <w:t>1 komplet</w:t>
            </w:r>
          </w:p>
        </w:tc>
        <w:tc>
          <w:tcPr>
            <w:tcW w:w="4800" w:type="dxa"/>
          </w:tcPr>
          <w:p w14:paraId="62DF94C8" w14:textId="031F16BD" w:rsidR="000B10BB" w:rsidRPr="00EC6618" w:rsidRDefault="000B10BB" w:rsidP="000B10BB">
            <w:pPr>
              <w:pStyle w:val="ListParagraph"/>
              <w:numPr>
                <w:ilvl w:val="0"/>
                <w:numId w:val="15"/>
              </w:numPr>
              <w:rPr>
                <w:rFonts w:cs="Calibri"/>
                <w:b/>
                <w:bCs/>
                <w:color w:val="000000"/>
              </w:rPr>
            </w:pPr>
            <w:r w:rsidRPr="00EC6618">
              <w:rPr>
                <w:rFonts w:cs="Calibri"/>
                <w:b/>
                <w:bCs/>
                <w:color w:val="000000"/>
              </w:rPr>
              <w:t>Prenosni računalnik</w:t>
            </w:r>
          </w:p>
        </w:tc>
        <w:tc>
          <w:tcPr>
            <w:tcW w:w="3391" w:type="dxa"/>
          </w:tcPr>
          <w:p w14:paraId="365B96DF" w14:textId="77777777" w:rsidR="000B10BB" w:rsidRDefault="000B10BB" w:rsidP="000B10BB"/>
        </w:tc>
        <w:tc>
          <w:tcPr>
            <w:tcW w:w="3928" w:type="dxa"/>
          </w:tcPr>
          <w:p w14:paraId="72B7B729" w14:textId="77777777" w:rsidR="000B10BB" w:rsidRDefault="000B10BB" w:rsidP="000B10BB"/>
        </w:tc>
      </w:tr>
      <w:tr w:rsidR="000B10BB" w14:paraId="681C9196" w14:textId="77777777" w:rsidTr="003A6EC6">
        <w:tc>
          <w:tcPr>
            <w:tcW w:w="1768" w:type="dxa"/>
            <w:vMerge/>
          </w:tcPr>
          <w:p w14:paraId="7D922B22" w14:textId="77777777" w:rsidR="000B10BB" w:rsidRDefault="000B10BB" w:rsidP="000B10BB">
            <w:pPr>
              <w:jc w:val="center"/>
              <w:rPr>
                <w:b/>
                <w:bCs/>
                <w:sz w:val="24"/>
                <w:szCs w:val="24"/>
              </w:rPr>
            </w:pPr>
          </w:p>
        </w:tc>
        <w:tc>
          <w:tcPr>
            <w:tcW w:w="4800" w:type="dxa"/>
          </w:tcPr>
          <w:p w14:paraId="6B8DAE1C" w14:textId="3ECF144B" w:rsidR="000B10BB" w:rsidRPr="003A6EC6" w:rsidRDefault="000B10BB" w:rsidP="000B10BB">
            <w:pPr>
              <w:pStyle w:val="ListParagraph"/>
              <w:numPr>
                <w:ilvl w:val="0"/>
                <w:numId w:val="25"/>
              </w:numPr>
              <w:ind w:left="420" w:hanging="420"/>
              <w:rPr>
                <w:rFonts w:cs="Calibri"/>
                <w:color w:val="000000"/>
              </w:rPr>
            </w:pPr>
            <w:r w:rsidRPr="003A6EC6">
              <w:rPr>
                <w:rFonts w:cs="Calibri"/>
                <w:color w:val="000000"/>
              </w:rPr>
              <w:t>Procesor: Pentiumn I5 ali boljše</w:t>
            </w:r>
          </w:p>
        </w:tc>
        <w:tc>
          <w:tcPr>
            <w:tcW w:w="3391" w:type="dxa"/>
          </w:tcPr>
          <w:p w14:paraId="355D64A1" w14:textId="77777777" w:rsidR="000B10BB" w:rsidRDefault="000B10BB" w:rsidP="000B10BB"/>
        </w:tc>
        <w:tc>
          <w:tcPr>
            <w:tcW w:w="3928" w:type="dxa"/>
          </w:tcPr>
          <w:p w14:paraId="5AEA4316" w14:textId="77777777" w:rsidR="000B10BB" w:rsidRDefault="000B10BB" w:rsidP="000B10BB"/>
        </w:tc>
      </w:tr>
      <w:tr w:rsidR="000B10BB" w14:paraId="4A418F31" w14:textId="77777777" w:rsidTr="003A6EC6">
        <w:tc>
          <w:tcPr>
            <w:tcW w:w="1768" w:type="dxa"/>
            <w:vMerge/>
          </w:tcPr>
          <w:p w14:paraId="016DD44E" w14:textId="77777777" w:rsidR="000B10BB" w:rsidRDefault="000B10BB" w:rsidP="000B10BB">
            <w:pPr>
              <w:jc w:val="center"/>
              <w:rPr>
                <w:b/>
                <w:bCs/>
                <w:sz w:val="24"/>
                <w:szCs w:val="24"/>
              </w:rPr>
            </w:pPr>
          </w:p>
        </w:tc>
        <w:tc>
          <w:tcPr>
            <w:tcW w:w="4800" w:type="dxa"/>
          </w:tcPr>
          <w:p w14:paraId="6D765C1F" w14:textId="4B902333" w:rsidR="000B10BB" w:rsidRPr="003A6EC6" w:rsidRDefault="000B10BB" w:rsidP="000B10BB">
            <w:pPr>
              <w:pStyle w:val="ListParagraph"/>
              <w:numPr>
                <w:ilvl w:val="0"/>
                <w:numId w:val="25"/>
              </w:numPr>
              <w:ind w:left="420" w:hanging="420"/>
              <w:rPr>
                <w:rFonts w:cs="Calibri"/>
                <w:color w:val="000000"/>
              </w:rPr>
            </w:pPr>
            <w:r w:rsidRPr="003A6EC6">
              <w:rPr>
                <w:rFonts w:cs="Calibri"/>
                <w:color w:val="000000"/>
              </w:rPr>
              <w:t>Pomnilnik: RAM 16 GB DDR4</w:t>
            </w:r>
          </w:p>
        </w:tc>
        <w:tc>
          <w:tcPr>
            <w:tcW w:w="3391" w:type="dxa"/>
          </w:tcPr>
          <w:p w14:paraId="70B8FC68" w14:textId="77777777" w:rsidR="000B10BB" w:rsidRDefault="000B10BB" w:rsidP="000B10BB"/>
        </w:tc>
        <w:tc>
          <w:tcPr>
            <w:tcW w:w="3928" w:type="dxa"/>
          </w:tcPr>
          <w:p w14:paraId="03B823C9" w14:textId="77777777" w:rsidR="000B10BB" w:rsidRDefault="000B10BB" w:rsidP="000B10BB"/>
        </w:tc>
      </w:tr>
      <w:tr w:rsidR="000B10BB" w14:paraId="49EE86AB" w14:textId="77777777" w:rsidTr="003A6EC6">
        <w:tc>
          <w:tcPr>
            <w:tcW w:w="1768" w:type="dxa"/>
            <w:vMerge/>
          </w:tcPr>
          <w:p w14:paraId="273CA856" w14:textId="77777777" w:rsidR="000B10BB" w:rsidRDefault="000B10BB" w:rsidP="000B10BB">
            <w:pPr>
              <w:jc w:val="center"/>
              <w:rPr>
                <w:b/>
                <w:bCs/>
                <w:sz w:val="24"/>
                <w:szCs w:val="24"/>
              </w:rPr>
            </w:pPr>
          </w:p>
        </w:tc>
        <w:tc>
          <w:tcPr>
            <w:tcW w:w="4800" w:type="dxa"/>
          </w:tcPr>
          <w:p w14:paraId="5D12B100" w14:textId="68B723E0" w:rsidR="000B10BB" w:rsidRPr="003A6EC6" w:rsidRDefault="000B10BB" w:rsidP="000B10BB">
            <w:pPr>
              <w:pStyle w:val="ListParagraph"/>
              <w:numPr>
                <w:ilvl w:val="0"/>
                <w:numId w:val="25"/>
              </w:numPr>
              <w:ind w:left="420" w:hanging="420"/>
              <w:rPr>
                <w:rFonts w:cs="Calibri"/>
                <w:color w:val="000000"/>
              </w:rPr>
            </w:pPr>
            <w:r w:rsidRPr="003A6EC6">
              <w:rPr>
                <w:rFonts w:cs="Calibri"/>
                <w:color w:val="000000"/>
              </w:rPr>
              <w:t>Monitor: 43,9 cm, ločljivosti 1980x1080, nebleščeč</w:t>
            </w:r>
          </w:p>
        </w:tc>
        <w:tc>
          <w:tcPr>
            <w:tcW w:w="3391" w:type="dxa"/>
          </w:tcPr>
          <w:p w14:paraId="311D2AF6" w14:textId="77777777" w:rsidR="000B10BB" w:rsidRDefault="000B10BB" w:rsidP="000B10BB"/>
        </w:tc>
        <w:tc>
          <w:tcPr>
            <w:tcW w:w="3928" w:type="dxa"/>
          </w:tcPr>
          <w:p w14:paraId="4705F0AA" w14:textId="77777777" w:rsidR="000B10BB" w:rsidRDefault="000B10BB" w:rsidP="000B10BB"/>
        </w:tc>
      </w:tr>
      <w:tr w:rsidR="000B10BB" w14:paraId="42969E1D" w14:textId="77777777" w:rsidTr="003A6EC6">
        <w:tc>
          <w:tcPr>
            <w:tcW w:w="1768" w:type="dxa"/>
            <w:vMerge/>
          </w:tcPr>
          <w:p w14:paraId="6EAF6077" w14:textId="77777777" w:rsidR="000B10BB" w:rsidRDefault="000B10BB" w:rsidP="000B10BB">
            <w:pPr>
              <w:jc w:val="center"/>
              <w:rPr>
                <w:b/>
                <w:bCs/>
                <w:sz w:val="24"/>
                <w:szCs w:val="24"/>
              </w:rPr>
            </w:pPr>
          </w:p>
        </w:tc>
        <w:tc>
          <w:tcPr>
            <w:tcW w:w="4800" w:type="dxa"/>
          </w:tcPr>
          <w:p w14:paraId="5914B189" w14:textId="53228FDA" w:rsidR="000B10BB" w:rsidRPr="003A6EC6" w:rsidRDefault="000B10BB" w:rsidP="000B10BB">
            <w:pPr>
              <w:pStyle w:val="ListParagraph"/>
              <w:numPr>
                <w:ilvl w:val="0"/>
                <w:numId w:val="25"/>
              </w:numPr>
              <w:ind w:left="420" w:hanging="420"/>
              <w:rPr>
                <w:rFonts w:cs="Calibri"/>
                <w:color w:val="000000"/>
              </w:rPr>
            </w:pPr>
            <w:r w:rsidRPr="003A6EC6">
              <w:rPr>
                <w:rFonts w:cs="Calibri"/>
                <w:color w:val="000000"/>
              </w:rPr>
              <w:t>Priključki: vsaj 3x USB 3.1, 1xHDMI 2.0,</w:t>
            </w:r>
          </w:p>
        </w:tc>
        <w:tc>
          <w:tcPr>
            <w:tcW w:w="3391" w:type="dxa"/>
          </w:tcPr>
          <w:p w14:paraId="09EBBBCD" w14:textId="77777777" w:rsidR="000B10BB" w:rsidRDefault="000B10BB" w:rsidP="000B10BB"/>
        </w:tc>
        <w:tc>
          <w:tcPr>
            <w:tcW w:w="3928" w:type="dxa"/>
          </w:tcPr>
          <w:p w14:paraId="33905195" w14:textId="77777777" w:rsidR="000B10BB" w:rsidRDefault="000B10BB" w:rsidP="000B10BB"/>
        </w:tc>
      </w:tr>
      <w:tr w:rsidR="000B10BB" w14:paraId="0B2BA36F" w14:textId="77777777" w:rsidTr="003A6EC6">
        <w:tc>
          <w:tcPr>
            <w:tcW w:w="1768" w:type="dxa"/>
          </w:tcPr>
          <w:p w14:paraId="101618F3" w14:textId="77777777" w:rsidR="000B10BB" w:rsidRDefault="000B10BB" w:rsidP="000B10BB">
            <w:pPr>
              <w:jc w:val="center"/>
              <w:rPr>
                <w:b/>
                <w:bCs/>
                <w:sz w:val="24"/>
                <w:szCs w:val="24"/>
              </w:rPr>
            </w:pPr>
          </w:p>
        </w:tc>
        <w:tc>
          <w:tcPr>
            <w:tcW w:w="4800" w:type="dxa"/>
          </w:tcPr>
          <w:p w14:paraId="3AC7DCCC" w14:textId="37684EC8" w:rsidR="000B10BB" w:rsidRPr="003A6EC6" w:rsidRDefault="000B10BB" w:rsidP="000B10BB">
            <w:pPr>
              <w:pStyle w:val="ListParagraph"/>
              <w:numPr>
                <w:ilvl w:val="0"/>
                <w:numId w:val="25"/>
              </w:numPr>
              <w:ind w:left="420" w:hanging="420"/>
              <w:rPr>
                <w:rFonts w:cs="Calibri"/>
                <w:color w:val="000000"/>
              </w:rPr>
            </w:pPr>
            <w:r w:rsidRPr="003A6EC6">
              <w:rPr>
                <w:rFonts w:cs="Calibri"/>
                <w:color w:val="000000"/>
              </w:rPr>
              <w:t>Povezljivost: WiFi (802.11ac), mrežna (Ethernet 100/1000M)</w:t>
            </w:r>
          </w:p>
        </w:tc>
        <w:tc>
          <w:tcPr>
            <w:tcW w:w="3391" w:type="dxa"/>
          </w:tcPr>
          <w:p w14:paraId="206E52A1" w14:textId="77777777" w:rsidR="000B10BB" w:rsidRDefault="000B10BB" w:rsidP="000B10BB"/>
        </w:tc>
        <w:tc>
          <w:tcPr>
            <w:tcW w:w="3928" w:type="dxa"/>
          </w:tcPr>
          <w:p w14:paraId="4364C022" w14:textId="77777777" w:rsidR="000B10BB" w:rsidRDefault="000B10BB" w:rsidP="000B10BB"/>
        </w:tc>
      </w:tr>
      <w:tr w:rsidR="000B10BB" w14:paraId="23486BCD" w14:textId="77777777" w:rsidTr="003A6EC6">
        <w:tc>
          <w:tcPr>
            <w:tcW w:w="1768" w:type="dxa"/>
          </w:tcPr>
          <w:p w14:paraId="24298CF4" w14:textId="77777777" w:rsidR="000B10BB" w:rsidRDefault="000B10BB" w:rsidP="000B10BB">
            <w:pPr>
              <w:jc w:val="center"/>
              <w:rPr>
                <w:b/>
                <w:bCs/>
                <w:sz w:val="24"/>
                <w:szCs w:val="24"/>
              </w:rPr>
            </w:pPr>
          </w:p>
        </w:tc>
        <w:tc>
          <w:tcPr>
            <w:tcW w:w="4800" w:type="dxa"/>
          </w:tcPr>
          <w:p w14:paraId="691125E2" w14:textId="671742CB" w:rsidR="000B10BB" w:rsidRPr="003A6EC6" w:rsidRDefault="000B10BB" w:rsidP="000B10BB">
            <w:pPr>
              <w:pStyle w:val="ListParagraph"/>
              <w:numPr>
                <w:ilvl w:val="0"/>
                <w:numId w:val="25"/>
              </w:numPr>
              <w:ind w:left="420" w:hanging="420"/>
              <w:rPr>
                <w:rFonts w:cs="Calibri"/>
                <w:color w:val="000000"/>
              </w:rPr>
            </w:pPr>
            <w:r w:rsidRPr="003A6EC6">
              <w:rPr>
                <w:rFonts w:cs="Calibri"/>
                <w:color w:val="000000"/>
              </w:rPr>
              <w:t xml:space="preserve">Tipkovnica: slovenska, ločen numerični del </w:t>
            </w:r>
          </w:p>
        </w:tc>
        <w:tc>
          <w:tcPr>
            <w:tcW w:w="3391" w:type="dxa"/>
          </w:tcPr>
          <w:p w14:paraId="51E7469D" w14:textId="77777777" w:rsidR="000B10BB" w:rsidRDefault="000B10BB" w:rsidP="000B10BB"/>
        </w:tc>
        <w:tc>
          <w:tcPr>
            <w:tcW w:w="3928" w:type="dxa"/>
          </w:tcPr>
          <w:p w14:paraId="308CC403" w14:textId="77777777" w:rsidR="000B10BB" w:rsidRDefault="000B10BB" w:rsidP="000B10BB"/>
        </w:tc>
      </w:tr>
      <w:tr w:rsidR="000B10BB" w14:paraId="154E258B" w14:textId="77777777" w:rsidTr="003A6EC6">
        <w:tc>
          <w:tcPr>
            <w:tcW w:w="1768" w:type="dxa"/>
          </w:tcPr>
          <w:p w14:paraId="2C5C609B" w14:textId="77777777" w:rsidR="000B10BB" w:rsidRDefault="000B10BB" w:rsidP="000B10BB">
            <w:pPr>
              <w:jc w:val="center"/>
              <w:rPr>
                <w:b/>
                <w:bCs/>
                <w:sz w:val="24"/>
                <w:szCs w:val="24"/>
              </w:rPr>
            </w:pPr>
          </w:p>
        </w:tc>
        <w:tc>
          <w:tcPr>
            <w:tcW w:w="4800" w:type="dxa"/>
          </w:tcPr>
          <w:p w14:paraId="6EF2D892" w14:textId="62D335C9" w:rsidR="000B10BB" w:rsidRPr="003A6EC6" w:rsidRDefault="000B10BB" w:rsidP="000B10BB">
            <w:pPr>
              <w:pStyle w:val="ListParagraph"/>
              <w:numPr>
                <w:ilvl w:val="0"/>
                <w:numId w:val="25"/>
              </w:numPr>
              <w:ind w:left="420" w:hanging="420"/>
              <w:rPr>
                <w:rFonts w:cs="Calibri"/>
                <w:color w:val="000000"/>
              </w:rPr>
            </w:pPr>
            <w:r w:rsidRPr="003A6EC6">
              <w:rPr>
                <w:rFonts w:cs="Calibri"/>
                <w:color w:val="000000"/>
              </w:rPr>
              <w:t xml:space="preserve">Baterija in napajanje: Integrirana baterija + napajalnik </w:t>
            </w:r>
          </w:p>
        </w:tc>
        <w:tc>
          <w:tcPr>
            <w:tcW w:w="3391" w:type="dxa"/>
          </w:tcPr>
          <w:p w14:paraId="756B5711" w14:textId="77777777" w:rsidR="000B10BB" w:rsidRDefault="000B10BB" w:rsidP="000B10BB"/>
        </w:tc>
        <w:tc>
          <w:tcPr>
            <w:tcW w:w="3928" w:type="dxa"/>
          </w:tcPr>
          <w:p w14:paraId="31F81519" w14:textId="77777777" w:rsidR="000B10BB" w:rsidRDefault="000B10BB" w:rsidP="000B10BB"/>
        </w:tc>
      </w:tr>
      <w:tr w:rsidR="000B10BB" w14:paraId="1750C158" w14:textId="77777777" w:rsidTr="003A6EC6">
        <w:tc>
          <w:tcPr>
            <w:tcW w:w="1768" w:type="dxa"/>
          </w:tcPr>
          <w:p w14:paraId="23872695" w14:textId="77777777" w:rsidR="000B10BB" w:rsidRDefault="000B10BB" w:rsidP="000B10BB">
            <w:pPr>
              <w:jc w:val="center"/>
              <w:rPr>
                <w:b/>
                <w:bCs/>
                <w:sz w:val="24"/>
                <w:szCs w:val="24"/>
              </w:rPr>
            </w:pPr>
          </w:p>
        </w:tc>
        <w:tc>
          <w:tcPr>
            <w:tcW w:w="4800" w:type="dxa"/>
          </w:tcPr>
          <w:p w14:paraId="12DFF3CE" w14:textId="54E1AD8E" w:rsidR="000B10BB" w:rsidRPr="003A6EC6" w:rsidRDefault="000B10BB" w:rsidP="000B10BB">
            <w:pPr>
              <w:pStyle w:val="ListParagraph"/>
              <w:numPr>
                <w:ilvl w:val="0"/>
                <w:numId w:val="25"/>
              </w:numPr>
              <w:ind w:left="420" w:hanging="420"/>
              <w:rPr>
                <w:rFonts w:cs="Calibri"/>
                <w:color w:val="000000"/>
              </w:rPr>
            </w:pPr>
            <w:r>
              <w:rPr>
                <w:rFonts w:cs="Calibri"/>
                <w:color w:val="000000"/>
              </w:rPr>
              <w:t>O</w:t>
            </w:r>
            <w:r w:rsidRPr="003A6EC6">
              <w:rPr>
                <w:rFonts w:cs="Calibri"/>
                <w:color w:val="000000"/>
              </w:rPr>
              <w:t>peracijski sistem: zagotovljena mora biti kompatibilnost sistema z Windows 10</w:t>
            </w:r>
            <w:r>
              <w:rPr>
                <w:rFonts w:cs="Calibri"/>
                <w:color w:val="000000"/>
              </w:rPr>
              <w:t xml:space="preserve"> </w:t>
            </w:r>
          </w:p>
        </w:tc>
        <w:tc>
          <w:tcPr>
            <w:tcW w:w="3391" w:type="dxa"/>
          </w:tcPr>
          <w:p w14:paraId="3498D8DD" w14:textId="77777777" w:rsidR="000B10BB" w:rsidRDefault="000B10BB" w:rsidP="000B10BB"/>
        </w:tc>
        <w:tc>
          <w:tcPr>
            <w:tcW w:w="3928" w:type="dxa"/>
          </w:tcPr>
          <w:p w14:paraId="66C46482" w14:textId="77777777" w:rsidR="000B10BB" w:rsidRDefault="000B10BB" w:rsidP="000B10BB"/>
        </w:tc>
      </w:tr>
      <w:tr w:rsidR="002F2562" w14:paraId="0178289E" w14:textId="77777777" w:rsidTr="003A6EC6">
        <w:tc>
          <w:tcPr>
            <w:tcW w:w="1768" w:type="dxa"/>
          </w:tcPr>
          <w:p w14:paraId="251478F9" w14:textId="77777777" w:rsidR="002F2562" w:rsidRDefault="002F2562" w:rsidP="000B10BB">
            <w:pPr>
              <w:jc w:val="center"/>
              <w:rPr>
                <w:b/>
                <w:bCs/>
                <w:sz w:val="24"/>
                <w:szCs w:val="24"/>
              </w:rPr>
            </w:pPr>
          </w:p>
        </w:tc>
        <w:tc>
          <w:tcPr>
            <w:tcW w:w="4800" w:type="dxa"/>
          </w:tcPr>
          <w:p w14:paraId="1D71A54D" w14:textId="193510D6" w:rsidR="002F2562" w:rsidRPr="002F2562" w:rsidRDefault="002F2562" w:rsidP="002F2562">
            <w:pPr>
              <w:pStyle w:val="ListParagraph"/>
              <w:numPr>
                <w:ilvl w:val="0"/>
                <w:numId w:val="25"/>
              </w:numPr>
              <w:ind w:left="420" w:hanging="420"/>
              <w:jc w:val="left"/>
              <w:rPr>
                <w:rFonts w:cs="Calibri"/>
                <w:color w:val="000000"/>
              </w:rPr>
            </w:pPr>
            <w:r w:rsidRPr="002F2562">
              <w:rPr>
                <w:rFonts w:cs="Calibri"/>
                <w:color w:val="000000"/>
              </w:rPr>
              <w:t>Prenosni računalnik mora izpolnjevati najnovejše standarde Energy Star za energijsko učinkovitost, veljavne na dan objave obvestila o javnem naročilu. Zahteva se dokaže s predložitvijo tehnične dokumentacije proizvajalca, iz katere izhaja, da so zahteve izpolnjene.</w:t>
            </w:r>
          </w:p>
        </w:tc>
        <w:tc>
          <w:tcPr>
            <w:tcW w:w="3391" w:type="dxa"/>
          </w:tcPr>
          <w:p w14:paraId="2BDF4155" w14:textId="77777777" w:rsidR="002F2562" w:rsidRDefault="002F2562" w:rsidP="000B10BB"/>
        </w:tc>
        <w:tc>
          <w:tcPr>
            <w:tcW w:w="3928" w:type="dxa"/>
          </w:tcPr>
          <w:p w14:paraId="2EDA22DC" w14:textId="77777777" w:rsidR="002F2562" w:rsidRDefault="002F2562" w:rsidP="000B10BB"/>
        </w:tc>
      </w:tr>
      <w:tr w:rsidR="002F2562" w14:paraId="01E946DE" w14:textId="77777777" w:rsidTr="003A6EC6">
        <w:tc>
          <w:tcPr>
            <w:tcW w:w="1768" w:type="dxa"/>
          </w:tcPr>
          <w:p w14:paraId="1F24CF84" w14:textId="77777777" w:rsidR="002F2562" w:rsidRDefault="002F2562" w:rsidP="000B10BB">
            <w:pPr>
              <w:jc w:val="center"/>
              <w:rPr>
                <w:b/>
                <w:bCs/>
                <w:sz w:val="24"/>
                <w:szCs w:val="24"/>
              </w:rPr>
            </w:pPr>
          </w:p>
        </w:tc>
        <w:tc>
          <w:tcPr>
            <w:tcW w:w="4800" w:type="dxa"/>
          </w:tcPr>
          <w:p w14:paraId="6239C73A" w14:textId="2C51A5AF" w:rsidR="002F2562" w:rsidRPr="002F2562" w:rsidRDefault="002F2562" w:rsidP="002F2562">
            <w:pPr>
              <w:pStyle w:val="ListParagraph"/>
              <w:numPr>
                <w:ilvl w:val="0"/>
                <w:numId w:val="25"/>
              </w:numPr>
              <w:ind w:left="420" w:hanging="420"/>
              <w:jc w:val="left"/>
              <w:rPr>
                <w:rFonts w:cs="Calibri"/>
                <w:color w:val="000000"/>
              </w:rPr>
            </w:pPr>
            <w:r w:rsidRPr="002F2562">
              <w:rPr>
                <w:rFonts w:cs="Calibri"/>
                <w:color w:val="000000"/>
              </w:rPr>
              <w:t xml:space="preserve">Glasnost prenosnega računalnika mora biti izmerjena v skladu s standardom SIST EN ISO 7779 in v času zapisovanja na trdi disk ne sme presegati 33 dB. Podatek mora biti označen z oznako LpAm v dB. Zahteva se dokaže s </w:t>
            </w:r>
            <w:r w:rsidRPr="002F2562">
              <w:rPr>
                <w:rFonts w:cs="Calibri"/>
                <w:color w:val="000000"/>
              </w:rPr>
              <w:lastRenderedPageBreak/>
              <w:t>predložitvijo ustreznega dokazila, iz katerega izhaja, da blago izpolnjuje zahteve.</w:t>
            </w:r>
          </w:p>
        </w:tc>
        <w:tc>
          <w:tcPr>
            <w:tcW w:w="3391" w:type="dxa"/>
          </w:tcPr>
          <w:p w14:paraId="5D9CF8D3" w14:textId="77777777" w:rsidR="002F2562" w:rsidRDefault="002F2562" w:rsidP="000B10BB"/>
        </w:tc>
        <w:tc>
          <w:tcPr>
            <w:tcW w:w="3928" w:type="dxa"/>
          </w:tcPr>
          <w:p w14:paraId="6A02A10C" w14:textId="77777777" w:rsidR="002F2562" w:rsidRDefault="002F2562" w:rsidP="000B10BB"/>
        </w:tc>
      </w:tr>
      <w:tr w:rsidR="000B10BB" w14:paraId="5A1526AA" w14:textId="77777777" w:rsidTr="00E655ED">
        <w:tc>
          <w:tcPr>
            <w:tcW w:w="1768" w:type="dxa"/>
            <w:tcBorders>
              <w:bottom w:val="single" w:sz="4" w:space="0" w:color="auto"/>
            </w:tcBorders>
          </w:tcPr>
          <w:p w14:paraId="4D0C549A" w14:textId="77777777" w:rsidR="000B10BB" w:rsidRDefault="000B10BB" w:rsidP="000B10BB">
            <w:pPr>
              <w:jc w:val="center"/>
              <w:rPr>
                <w:b/>
                <w:bCs/>
                <w:sz w:val="24"/>
                <w:szCs w:val="24"/>
              </w:rPr>
            </w:pPr>
          </w:p>
        </w:tc>
        <w:tc>
          <w:tcPr>
            <w:tcW w:w="4800" w:type="dxa"/>
          </w:tcPr>
          <w:p w14:paraId="6D167587" w14:textId="3DCC3181" w:rsidR="000B10BB" w:rsidRDefault="000B10BB" w:rsidP="002F2562">
            <w:pPr>
              <w:pStyle w:val="ListParagraph"/>
              <w:numPr>
                <w:ilvl w:val="0"/>
                <w:numId w:val="25"/>
              </w:numPr>
              <w:rPr>
                <w:rFonts w:cs="Calibri"/>
                <w:color w:val="000000"/>
              </w:rPr>
            </w:pPr>
            <w:r w:rsidRPr="003A6EC6">
              <w:rPr>
                <w:rFonts w:cs="Calibri"/>
                <w:color w:val="000000"/>
              </w:rPr>
              <w:t xml:space="preserve">Garancijska doba vsaj </w:t>
            </w:r>
            <w:r w:rsidR="002F2562">
              <w:rPr>
                <w:rFonts w:cs="Calibri"/>
                <w:color w:val="000000"/>
              </w:rPr>
              <w:t>1</w:t>
            </w:r>
            <w:r w:rsidRPr="003A6EC6">
              <w:rPr>
                <w:rFonts w:cs="Calibri"/>
                <w:color w:val="000000"/>
              </w:rPr>
              <w:t xml:space="preserve"> let</w:t>
            </w:r>
            <w:r w:rsidR="002F2562">
              <w:rPr>
                <w:rFonts w:cs="Calibri"/>
                <w:color w:val="000000"/>
              </w:rPr>
              <w:t>o</w:t>
            </w:r>
          </w:p>
        </w:tc>
        <w:tc>
          <w:tcPr>
            <w:tcW w:w="3391" w:type="dxa"/>
          </w:tcPr>
          <w:p w14:paraId="11A7B73A" w14:textId="77777777" w:rsidR="000B10BB" w:rsidRDefault="000B10BB" w:rsidP="000B10BB"/>
        </w:tc>
        <w:tc>
          <w:tcPr>
            <w:tcW w:w="3928" w:type="dxa"/>
          </w:tcPr>
          <w:p w14:paraId="6A2CF739" w14:textId="77777777" w:rsidR="000B10BB" w:rsidRDefault="000B10BB" w:rsidP="000B10BB"/>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4C570AC3" w:rsidR="00A9198D" w:rsidRPr="001072AE" w:rsidRDefault="00A9198D" w:rsidP="001072AE">
            <w:pPr>
              <w:tabs>
                <w:tab w:val="left" w:pos="4395"/>
                <w:tab w:val="center" w:pos="4536"/>
                <w:tab w:val="right" w:pos="9072"/>
              </w:tabs>
              <w:spacing w:after="240"/>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E0271" w14:textId="77777777" w:rsidR="00C14443" w:rsidRDefault="00C14443" w:rsidP="00233848">
      <w:r>
        <w:separator/>
      </w:r>
    </w:p>
  </w:endnote>
  <w:endnote w:type="continuationSeparator" w:id="0">
    <w:p w14:paraId="7A71E381" w14:textId="77777777" w:rsidR="00C14443" w:rsidRDefault="00C1444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FAE27" w14:textId="77777777" w:rsidR="003D3D13" w:rsidRDefault="003D3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229528F" w:rsidR="008704A4" w:rsidRPr="00DF4CD5" w:rsidRDefault="003D3D13" w:rsidP="00D77B6F">
    <w:pPr>
      <w:pStyle w:val="Footer"/>
      <w:pBdr>
        <w:top w:val="single" w:sz="4" w:space="1" w:color="auto"/>
      </w:pBdr>
      <w:rPr>
        <w:rFonts w:ascii="Calibri" w:hAnsi="Calibri" w:cs="Calibri"/>
        <w:sz w:val="16"/>
        <w:szCs w:val="16"/>
      </w:rPr>
    </w:pPr>
    <w:r w:rsidRPr="003D3D13">
      <w:rPr>
        <w:sz w:val="16"/>
        <w:szCs w:val="16"/>
      </w:rPr>
      <w:t>302/3 – RIUM19-FKKT01/2021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r w:rsidR="00C14443">
      <w:fldChar w:fldCharType="begin"/>
    </w:r>
    <w:r w:rsidR="00C14443">
      <w:instrText xml:space="preserve"> NUMPAGES  \* Arabic  \* MERGEFORMAT </w:instrText>
    </w:r>
    <w:r w:rsidR="00C14443">
      <w:fldChar w:fldCharType="separate"/>
    </w:r>
    <w:r w:rsidR="008704A4" w:rsidRPr="000379BF">
      <w:rPr>
        <w:rFonts w:ascii="Calibri" w:hAnsi="Calibri" w:cs="Calibri"/>
        <w:noProof/>
        <w:sz w:val="16"/>
        <w:szCs w:val="16"/>
      </w:rPr>
      <w:t>11</w:t>
    </w:r>
    <w:r w:rsidR="00C14443">
      <w:rPr>
        <w:rFonts w:ascii="Calibri" w:hAnsi="Calibri" w:cs="Calibri"/>
        <w:noProof/>
        <w:sz w:val="16"/>
        <w:szCs w:val="16"/>
      </w:rPr>
      <w:fldChar w:fldCharType="end"/>
    </w:r>
  </w:p>
  <w:p w14:paraId="6DAECD20" w14:textId="77777777" w:rsidR="008704A4" w:rsidRPr="00CA14D2" w:rsidRDefault="008704A4" w:rsidP="00583457">
    <w:pPr>
      <w:pStyle w:val="Heading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14F977B6" w:rsidR="008704A4" w:rsidRPr="007C3E98" w:rsidRDefault="005A7364" w:rsidP="00BD5C6E">
        <w:pPr>
          <w:pStyle w:val="Footer"/>
          <w:pBdr>
            <w:top w:val="single" w:sz="4" w:space="1" w:color="auto"/>
          </w:pBdr>
          <w:rPr>
            <w:rFonts w:ascii="Calibri" w:hAnsi="Calibri" w:cs="Calibri"/>
            <w:sz w:val="16"/>
            <w:szCs w:val="16"/>
          </w:rPr>
        </w:pPr>
        <w:r w:rsidRPr="005A7364">
          <w:rPr>
            <w:sz w:val="16"/>
            <w:szCs w:val="16"/>
          </w:rPr>
          <w:t>302/3 – RIUM19-FKKT01/2021</w:t>
        </w:r>
        <w:r w:rsidR="008704A4" w:rsidRPr="007C3E98">
          <w:rPr>
            <w:rFonts w:ascii="Calibri" w:hAnsi="Calibri" w:cs="Calibri"/>
            <w:sz w:val="16"/>
            <w:szCs w:val="16"/>
          </w:rPr>
          <w:tab/>
          <w:t xml:space="preserve">                     </w:t>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t xml:space="preserve">   </w:t>
        </w:r>
        <w:r w:rsidR="008704A4" w:rsidRPr="007C3E98">
          <w:rPr>
            <w:rFonts w:ascii="Calibri" w:hAnsi="Calibri" w:cs="Calibri"/>
            <w:sz w:val="16"/>
            <w:szCs w:val="16"/>
          </w:rPr>
          <w:tab/>
          <w:t xml:space="preserve">              stran </w:t>
        </w:r>
        <w:r w:rsidR="008704A4" w:rsidRPr="007C3E98">
          <w:rPr>
            <w:rFonts w:ascii="Calibri" w:hAnsi="Calibri" w:cs="Calibri"/>
            <w:sz w:val="16"/>
            <w:szCs w:val="16"/>
          </w:rPr>
          <w:fldChar w:fldCharType="begin"/>
        </w:r>
        <w:r w:rsidR="008704A4" w:rsidRPr="007C3E98">
          <w:rPr>
            <w:rFonts w:ascii="Calibri" w:hAnsi="Calibri" w:cs="Calibri"/>
            <w:sz w:val="16"/>
            <w:szCs w:val="16"/>
          </w:rPr>
          <w:instrText xml:space="preserve"> PAGE  \* Arabic  \* MERGEFORMAT </w:instrText>
        </w:r>
        <w:r w:rsidR="008704A4" w:rsidRPr="007C3E98">
          <w:rPr>
            <w:rFonts w:ascii="Calibri" w:hAnsi="Calibri" w:cs="Calibri"/>
            <w:sz w:val="16"/>
            <w:szCs w:val="16"/>
          </w:rPr>
          <w:fldChar w:fldCharType="separate"/>
        </w:r>
        <w:r w:rsidR="008704A4">
          <w:rPr>
            <w:rFonts w:ascii="Calibri" w:hAnsi="Calibri" w:cs="Calibri"/>
            <w:noProof/>
            <w:sz w:val="16"/>
            <w:szCs w:val="16"/>
          </w:rPr>
          <w:t>1</w:t>
        </w:r>
        <w:r w:rsidR="008704A4" w:rsidRPr="007C3E98">
          <w:rPr>
            <w:rFonts w:ascii="Calibri" w:hAnsi="Calibri" w:cs="Calibri"/>
            <w:sz w:val="16"/>
            <w:szCs w:val="16"/>
          </w:rPr>
          <w:fldChar w:fldCharType="end"/>
        </w:r>
        <w:r w:rsidR="008704A4" w:rsidRPr="007C3E98">
          <w:rPr>
            <w:rFonts w:ascii="Calibri" w:hAnsi="Calibri" w:cs="Calibri"/>
            <w:sz w:val="16"/>
            <w:szCs w:val="16"/>
          </w:rPr>
          <w:t>/</w:t>
        </w:r>
        <w:r w:rsidR="008704A4" w:rsidRPr="007C3E98">
          <w:rPr>
            <w:sz w:val="16"/>
            <w:szCs w:val="16"/>
          </w:rPr>
          <w:fldChar w:fldCharType="begin"/>
        </w:r>
        <w:r w:rsidR="008704A4" w:rsidRPr="007C3E98">
          <w:rPr>
            <w:sz w:val="16"/>
            <w:szCs w:val="16"/>
          </w:rPr>
          <w:instrText xml:space="preserve"> NUMPAGES  \* Arabic  \* MERGEFORMAT </w:instrText>
        </w:r>
        <w:r w:rsidR="008704A4" w:rsidRPr="007C3E98">
          <w:rPr>
            <w:sz w:val="16"/>
            <w:szCs w:val="16"/>
          </w:rPr>
          <w:fldChar w:fldCharType="separate"/>
        </w:r>
        <w:r w:rsidR="008704A4" w:rsidRPr="006B406A">
          <w:rPr>
            <w:rFonts w:ascii="Calibri" w:hAnsi="Calibri" w:cs="Calibri"/>
            <w:noProof/>
            <w:sz w:val="16"/>
            <w:szCs w:val="16"/>
          </w:rPr>
          <w:t>1</w:t>
        </w:r>
        <w:r w:rsidR="008704A4" w:rsidRPr="007C3E98">
          <w:rPr>
            <w:rFonts w:ascii="Calibri" w:hAnsi="Calibri" w:cs="Calibri"/>
            <w:noProof/>
            <w:sz w:val="16"/>
            <w:szCs w:val="16"/>
          </w:rPr>
          <w:fldChar w:fldCharType="end"/>
        </w:r>
      </w:p>
      <w:p w14:paraId="585AD726" w14:textId="77777777" w:rsidR="008704A4" w:rsidRPr="007C3E98" w:rsidRDefault="008704A4" w:rsidP="001A2B4F">
        <w:pPr>
          <w:pStyle w:val="Heading4"/>
          <w:pBdr>
            <w:top w:val="single" w:sz="4" w:space="0" w:color="BFBFBF" w:themeColor="background1" w:themeShade="BF"/>
          </w:pBdr>
          <w:rPr>
            <w:sz w:val="16"/>
            <w:szCs w:val="16"/>
          </w:rPr>
        </w:pPr>
        <w:r w:rsidRPr="007C3E98">
          <w:rPr>
            <w:sz w:val="16"/>
            <w:szCs w:val="16"/>
          </w:rPr>
          <w:t xml:space="preserve"> </w:t>
        </w:r>
      </w:p>
      <w:p w14:paraId="2FFCA9A4" w14:textId="77777777" w:rsidR="008704A4" w:rsidRPr="00CA14D2" w:rsidRDefault="008704A4"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0F3B4" w14:textId="77777777" w:rsidR="00C14443" w:rsidRDefault="00C14443" w:rsidP="00233848">
      <w:r>
        <w:separator/>
      </w:r>
    </w:p>
  </w:footnote>
  <w:footnote w:type="continuationSeparator" w:id="0">
    <w:p w14:paraId="679F7C78" w14:textId="77777777" w:rsidR="00C14443" w:rsidRDefault="00C14443" w:rsidP="00233848">
      <w:r>
        <w:continuationSeparator/>
      </w:r>
    </w:p>
  </w:footnote>
  <w:footnote w:id="1">
    <w:p w14:paraId="1B9C9E43" w14:textId="77777777" w:rsidR="008704A4" w:rsidRPr="007C3E98" w:rsidRDefault="008704A4"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CC4C34" w:rsidRDefault="008704A4">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8704A4" w:rsidRPr="00CC4C34" w:rsidRDefault="008704A4">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649EF" w14:textId="77777777" w:rsidR="003D3D13" w:rsidRDefault="003D3D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8704A4" w:rsidRPr="007C3E98" w:rsidRDefault="008704A4"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58E9186" w:rsidR="008704A4" w:rsidRPr="004B5655" w:rsidRDefault="008704A4" w:rsidP="00A80B38">
    <w:pPr>
      <w:pStyle w:val="Header"/>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Header"/>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Header"/>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0426"/>
    <w:multiLevelType w:val="hybridMultilevel"/>
    <w:tmpl w:val="A906E3B8"/>
    <w:lvl w:ilvl="0" w:tplc="880EF672">
      <w:numFmt w:val="bullet"/>
      <w:lvlText w:val=""/>
      <w:lvlJc w:val="left"/>
      <w:pPr>
        <w:ind w:left="324" w:hanging="224"/>
      </w:pPr>
      <w:rPr>
        <w:rFonts w:ascii="Symbol" w:eastAsia="Symbol" w:hAnsi="Symbol" w:cs="Symbol" w:hint="default"/>
        <w:w w:val="100"/>
        <w:sz w:val="22"/>
        <w:szCs w:val="22"/>
      </w:rPr>
    </w:lvl>
    <w:lvl w:ilvl="1" w:tplc="30069BD8">
      <w:numFmt w:val="bullet"/>
      <w:lvlText w:val="•"/>
      <w:lvlJc w:val="left"/>
      <w:pPr>
        <w:ind w:left="1008" w:hanging="224"/>
      </w:pPr>
      <w:rPr>
        <w:rFonts w:hint="default"/>
      </w:rPr>
    </w:lvl>
    <w:lvl w:ilvl="2" w:tplc="510A469C">
      <w:numFmt w:val="bullet"/>
      <w:lvlText w:val="•"/>
      <w:lvlJc w:val="left"/>
      <w:pPr>
        <w:ind w:left="1697" w:hanging="224"/>
      </w:pPr>
      <w:rPr>
        <w:rFonts w:hint="default"/>
      </w:rPr>
    </w:lvl>
    <w:lvl w:ilvl="3" w:tplc="1A989D76">
      <w:numFmt w:val="bullet"/>
      <w:lvlText w:val="•"/>
      <w:lvlJc w:val="left"/>
      <w:pPr>
        <w:ind w:left="2386" w:hanging="224"/>
      </w:pPr>
      <w:rPr>
        <w:rFonts w:hint="default"/>
      </w:rPr>
    </w:lvl>
    <w:lvl w:ilvl="4" w:tplc="271E0DF2">
      <w:numFmt w:val="bullet"/>
      <w:lvlText w:val="•"/>
      <w:lvlJc w:val="left"/>
      <w:pPr>
        <w:ind w:left="3074" w:hanging="224"/>
      </w:pPr>
      <w:rPr>
        <w:rFonts w:hint="default"/>
      </w:rPr>
    </w:lvl>
    <w:lvl w:ilvl="5" w:tplc="5D18D816">
      <w:numFmt w:val="bullet"/>
      <w:lvlText w:val="•"/>
      <w:lvlJc w:val="left"/>
      <w:pPr>
        <w:ind w:left="3763" w:hanging="224"/>
      </w:pPr>
      <w:rPr>
        <w:rFonts w:hint="default"/>
      </w:rPr>
    </w:lvl>
    <w:lvl w:ilvl="6" w:tplc="603A02D8">
      <w:numFmt w:val="bullet"/>
      <w:lvlText w:val="•"/>
      <w:lvlJc w:val="left"/>
      <w:pPr>
        <w:ind w:left="4452" w:hanging="224"/>
      </w:pPr>
      <w:rPr>
        <w:rFonts w:hint="default"/>
      </w:rPr>
    </w:lvl>
    <w:lvl w:ilvl="7" w:tplc="71CE552E">
      <w:numFmt w:val="bullet"/>
      <w:lvlText w:val="•"/>
      <w:lvlJc w:val="left"/>
      <w:pPr>
        <w:ind w:left="5141" w:hanging="224"/>
      </w:pPr>
      <w:rPr>
        <w:rFonts w:hint="default"/>
      </w:rPr>
    </w:lvl>
    <w:lvl w:ilvl="8" w:tplc="3CBA3970">
      <w:numFmt w:val="bullet"/>
      <w:lvlText w:val="•"/>
      <w:lvlJc w:val="left"/>
      <w:pPr>
        <w:ind w:left="5829" w:hanging="224"/>
      </w:pPr>
      <w:rPr>
        <w:rFonts w:hint="default"/>
      </w:rPr>
    </w:lvl>
  </w:abstractNum>
  <w:abstractNum w:abstractNumId="1"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4"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8626D"/>
    <w:multiLevelType w:val="hybridMultilevel"/>
    <w:tmpl w:val="441AEDF8"/>
    <w:lvl w:ilvl="0" w:tplc="784463E8">
      <w:start w:val="1"/>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7" w15:restartNumberingAfterBreak="0">
    <w:nsid w:val="37951300"/>
    <w:multiLevelType w:val="hybridMultilevel"/>
    <w:tmpl w:val="2886FA78"/>
    <w:lvl w:ilvl="0" w:tplc="80BAD854">
      <w:numFmt w:val="bullet"/>
      <w:lvlText w:val=""/>
      <w:lvlJc w:val="left"/>
      <w:pPr>
        <w:ind w:left="324" w:hanging="224"/>
      </w:pPr>
      <w:rPr>
        <w:rFonts w:ascii="Symbol" w:eastAsia="Symbol" w:hAnsi="Symbol" w:cs="Symbol" w:hint="default"/>
        <w:w w:val="100"/>
        <w:sz w:val="22"/>
        <w:szCs w:val="22"/>
      </w:rPr>
    </w:lvl>
    <w:lvl w:ilvl="1" w:tplc="BA562026">
      <w:numFmt w:val="bullet"/>
      <w:lvlText w:val="•"/>
      <w:lvlJc w:val="left"/>
      <w:pPr>
        <w:ind w:left="1008" w:hanging="224"/>
      </w:pPr>
      <w:rPr>
        <w:rFonts w:hint="default"/>
      </w:rPr>
    </w:lvl>
    <w:lvl w:ilvl="2" w:tplc="D9701A94">
      <w:numFmt w:val="bullet"/>
      <w:lvlText w:val="•"/>
      <w:lvlJc w:val="left"/>
      <w:pPr>
        <w:ind w:left="1697" w:hanging="224"/>
      </w:pPr>
      <w:rPr>
        <w:rFonts w:hint="default"/>
      </w:rPr>
    </w:lvl>
    <w:lvl w:ilvl="3" w:tplc="085E5958">
      <w:numFmt w:val="bullet"/>
      <w:lvlText w:val="•"/>
      <w:lvlJc w:val="left"/>
      <w:pPr>
        <w:ind w:left="2386" w:hanging="224"/>
      </w:pPr>
      <w:rPr>
        <w:rFonts w:hint="default"/>
      </w:rPr>
    </w:lvl>
    <w:lvl w:ilvl="4" w:tplc="F05A6A14">
      <w:numFmt w:val="bullet"/>
      <w:lvlText w:val="•"/>
      <w:lvlJc w:val="left"/>
      <w:pPr>
        <w:ind w:left="3074" w:hanging="224"/>
      </w:pPr>
      <w:rPr>
        <w:rFonts w:hint="default"/>
      </w:rPr>
    </w:lvl>
    <w:lvl w:ilvl="5" w:tplc="F35217D0">
      <w:numFmt w:val="bullet"/>
      <w:lvlText w:val="•"/>
      <w:lvlJc w:val="left"/>
      <w:pPr>
        <w:ind w:left="3763" w:hanging="224"/>
      </w:pPr>
      <w:rPr>
        <w:rFonts w:hint="default"/>
      </w:rPr>
    </w:lvl>
    <w:lvl w:ilvl="6" w:tplc="E35A9D86">
      <w:numFmt w:val="bullet"/>
      <w:lvlText w:val="•"/>
      <w:lvlJc w:val="left"/>
      <w:pPr>
        <w:ind w:left="4452" w:hanging="224"/>
      </w:pPr>
      <w:rPr>
        <w:rFonts w:hint="default"/>
      </w:rPr>
    </w:lvl>
    <w:lvl w:ilvl="7" w:tplc="BDB2E6D6">
      <w:numFmt w:val="bullet"/>
      <w:lvlText w:val="•"/>
      <w:lvlJc w:val="left"/>
      <w:pPr>
        <w:ind w:left="5141" w:hanging="224"/>
      </w:pPr>
      <w:rPr>
        <w:rFonts w:hint="default"/>
      </w:rPr>
    </w:lvl>
    <w:lvl w:ilvl="8" w:tplc="35661936">
      <w:numFmt w:val="bullet"/>
      <w:lvlText w:val="•"/>
      <w:lvlJc w:val="left"/>
      <w:pPr>
        <w:ind w:left="5829" w:hanging="224"/>
      </w:pPr>
      <w:rPr>
        <w:rFonts w:hint="default"/>
      </w:rPr>
    </w:lvl>
  </w:abstractNum>
  <w:abstractNum w:abstractNumId="8"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3145ED"/>
    <w:multiLevelType w:val="hybridMultilevel"/>
    <w:tmpl w:val="CCE271F6"/>
    <w:lvl w:ilvl="0" w:tplc="5BE6DF0C">
      <w:numFmt w:val="bullet"/>
      <w:lvlText w:val=""/>
      <w:lvlJc w:val="left"/>
      <w:pPr>
        <w:ind w:left="324" w:hanging="224"/>
      </w:pPr>
      <w:rPr>
        <w:rFonts w:ascii="Symbol" w:eastAsia="Symbol" w:hAnsi="Symbol" w:cs="Symbol" w:hint="default"/>
        <w:w w:val="100"/>
        <w:sz w:val="22"/>
        <w:szCs w:val="22"/>
      </w:rPr>
    </w:lvl>
    <w:lvl w:ilvl="1" w:tplc="60F65AE2">
      <w:numFmt w:val="bullet"/>
      <w:lvlText w:val="•"/>
      <w:lvlJc w:val="left"/>
      <w:pPr>
        <w:ind w:left="1008" w:hanging="224"/>
      </w:pPr>
      <w:rPr>
        <w:rFonts w:hint="default"/>
      </w:rPr>
    </w:lvl>
    <w:lvl w:ilvl="2" w:tplc="20B2C238">
      <w:numFmt w:val="bullet"/>
      <w:lvlText w:val="•"/>
      <w:lvlJc w:val="left"/>
      <w:pPr>
        <w:ind w:left="1697" w:hanging="224"/>
      </w:pPr>
      <w:rPr>
        <w:rFonts w:hint="default"/>
      </w:rPr>
    </w:lvl>
    <w:lvl w:ilvl="3" w:tplc="562AED6C">
      <w:numFmt w:val="bullet"/>
      <w:lvlText w:val="•"/>
      <w:lvlJc w:val="left"/>
      <w:pPr>
        <w:ind w:left="2386" w:hanging="224"/>
      </w:pPr>
      <w:rPr>
        <w:rFonts w:hint="default"/>
      </w:rPr>
    </w:lvl>
    <w:lvl w:ilvl="4" w:tplc="D4F2C698">
      <w:numFmt w:val="bullet"/>
      <w:lvlText w:val="•"/>
      <w:lvlJc w:val="left"/>
      <w:pPr>
        <w:ind w:left="3074" w:hanging="224"/>
      </w:pPr>
      <w:rPr>
        <w:rFonts w:hint="default"/>
      </w:rPr>
    </w:lvl>
    <w:lvl w:ilvl="5" w:tplc="35D0EAD0">
      <w:numFmt w:val="bullet"/>
      <w:lvlText w:val="•"/>
      <w:lvlJc w:val="left"/>
      <w:pPr>
        <w:ind w:left="3763" w:hanging="224"/>
      </w:pPr>
      <w:rPr>
        <w:rFonts w:hint="default"/>
      </w:rPr>
    </w:lvl>
    <w:lvl w:ilvl="6" w:tplc="E9DE81B8">
      <w:numFmt w:val="bullet"/>
      <w:lvlText w:val="•"/>
      <w:lvlJc w:val="left"/>
      <w:pPr>
        <w:ind w:left="4452" w:hanging="224"/>
      </w:pPr>
      <w:rPr>
        <w:rFonts w:hint="default"/>
      </w:rPr>
    </w:lvl>
    <w:lvl w:ilvl="7" w:tplc="FD1E1E2E">
      <w:numFmt w:val="bullet"/>
      <w:lvlText w:val="•"/>
      <w:lvlJc w:val="left"/>
      <w:pPr>
        <w:ind w:left="5141" w:hanging="224"/>
      </w:pPr>
      <w:rPr>
        <w:rFonts w:hint="default"/>
      </w:rPr>
    </w:lvl>
    <w:lvl w:ilvl="8" w:tplc="2CD2C4B8">
      <w:numFmt w:val="bullet"/>
      <w:lvlText w:val="•"/>
      <w:lvlJc w:val="left"/>
      <w:pPr>
        <w:ind w:left="5829" w:hanging="224"/>
      </w:pPr>
      <w:rPr>
        <w:rFonts w:hint="default"/>
      </w:rPr>
    </w:lvl>
  </w:abstractNum>
  <w:abstractNum w:abstractNumId="10"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603138"/>
    <w:multiLevelType w:val="hybridMultilevel"/>
    <w:tmpl w:val="FF3684A8"/>
    <w:lvl w:ilvl="0" w:tplc="C9264AFA">
      <w:numFmt w:val="bullet"/>
      <w:lvlText w:val=""/>
      <w:lvlJc w:val="left"/>
      <w:pPr>
        <w:ind w:left="564" w:hanging="284"/>
      </w:pPr>
      <w:rPr>
        <w:rFonts w:ascii="Symbol" w:eastAsia="Symbol" w:hAnsi="Symbol" w:cs="Symbol" w:hint="default"/>
        <w:w w:val="100"/>
        <w:sz w:val="22"/>
        <w:szCs w:val="22"/>
      </w:rPr>
    </w:lvl>
    <w:lvl w:ilvl="1" w:tplc="CDE6A248">
      <w:numFmt w:val="bullet"/>
      <w:lvlText w:val="•"/>
      <w:lvlJc w:val="left"/>
      <w:pPr>
        <w:ind w:left="1234" w:hanging="284"/>
      </w:pPr>
      <w:rPr>
        <w:rFonts w:hint="default"/>
      </w:rPr>
    </w:lvl>
    <w:lvl w:ilvl="2" w:tplc="1A34B7FE">
      <w:numFmt w:val="bullet"/>
      <w:lvlText w:val="•"/>
      <w:lvlJc w:val="left"/>
      <w:pPr>
        <w:ind w:left="1909" w:hanging="284"/>
      </w:pPr>
      <w:rPr>
        <w:rFonts w:hint="default"/>
      </w:rPr>
    </w:lvl>
    <w:lvl w:ilvl="3" w:tplc="FDE4DA98">
      <w:numFmt w:val="bullet"/>
      <w:lvlText w:val="•"/>
      <w:lvlJc w:val="left"/>
      <w:pPr>
        <w:ind w:left="2584" w:hanging="284"/>
      </w:pPr>
      <w:rPr>
        <w:rFonts w:hint="default"/>
      </w:rPr>
    </w:lvl>
    <w:lvl w:ilvl="4" w:tplc="A622EDC0">
      <w:numFmt w:val="bullet"/>
      <w:lvlText w:val="•"/>
      <w:lvlJc w:val="left"/>
      <w:pPr>
        <w:ind w:left="3259" w:hanging="284"/>
      </w:pPr>
      <w:rPr>
        <w:rFonts w:hint="default"/>
      </w:rPr>
    </w:lvl>
    <w:lvl w:ilvl="5" w:tplc="7C3A1FAC">
      <w:numFmt w:val="bullet"/>
      <w:lvlText w:val="•"/>
      <w:lvlJc w:val="left"/>
      <w:pPr>
        <w:ind w:left="3934" w:hanging="284"/>
      </w:pPr>
      <w:rPr>
        <w:rFonts w:hint="default"/>
      </w:rPr>
    </w:lvl>
    <w:lvl w:ilvl="6" w:tplc="821E5652">
      <w:numFmt w:val="bullet"/>
      <w:lvlText w:val="•"/>
      <w:lvlJc w:val="left"/>
      <w:pPr>
        <w:ind w:left="4608" w:hanging="284"/>
      </w:pPr>
      <w:rPr>
        <w:rFonts w:hint="default"/>
      </w:rPr>
    </w:lvl>
    <w:lvl w:ilvl="7" w:tplc="FE22EB1A">
      <w:numFmt w:val="bullet"/>
      <w:lvlText w:val="•"/>
      <w:lvlJc w:val="left"/>
      <w:pPr>
        <w:ind w:left="5283" w:hanging="284"/>
      </w:pPr>
      <w:rPr>
        <w:rFonts w:hint="default"/>
      </w:rPr>
    </w:lvl>
    <w:lvl w:ilvl="8" w:tplc="FB5A6454">
      <w:numFmt w:val="bullet"/>
      <w:lvlText w:val="•"/>
      <w:lvlJc w:val="left"/>
      <w:pPr>
        <w:ind w:left="5958" w:hanging="284"/>
      </w:pPr>
      <w:rPr>
        <w:rFonts w:hint="default"/>
      </w:rPr>
    </w:lvl>
  </w:abstractNum>
  <w:abstractNum w:abstractNumId="13" w15:restartNumberingAfterBreak="0">
    <w:nsid w:val="4945221D"/>
    <w:multiLevelType w:val="hybridMultilevel"/>
    <w:tmpl w:val="D506F2B8"/>
    <w:lvl w:ilvl="0" w:tplc="40ECE794">
      <w:numFmt w:val="bullet"/>
      <w:lvlText w:val=""/>
      <w:lvlJc w:val="left"/>
      <w:pPr>
        <w:ind w:left="417" w:hanging="284"/>
      </w:pPr>
      <w:rPr>
        <w:rFonts w:ascii="Symbol" w:eastAsia="Symbol" w:hAnsi="Symbol" w:cs="Symbol" w:hint="default"/>
        <w:w w:val="100"/>
        <w:sz w:val="22"/>
        <w:szCs w:val="22"/>
      </w:rPr>
    </w:lvl>
    <w:lvl w:ilvl="1" w:tplc="B12A32F6">
      <w:numFmt w:val="bullet"/>
      <w:lvlText w:val="•"/>
      <w:lvlJc w:val="left"/>
      <w:pPr>
        <w:ind w:left="1108" w:hanging="284"/>
      </w:pPr>
      <w:rPr>
        <w:rFonts w:hint="default"/>
      </w:rPr>
    </w:lvl>
    <w:lvl w:ilvl="2" w:tplc="8A5A340C">
      <w:numFmt w:val="bullet"/>
      <w:lvlText w:val="•"/>
      <w:lvlJc w:val="left"/>
      <w:pPr>
        <w:ind w:left="1797" w:hanging="284"/>
      </w:pPr>
      <w:rPr>
        <w:rFonts w:hint="default"/>
      </w:rPr>
    </w:lvl>
    <w:lvl w:ilvl="3" w:tplc="12968A04">
      <w:numFmt w:val="bullet"/>
      <w:lvlText w:val="•"/>
      <w:lvlJc w:val="left"/>
      <w:pPr>
        <w:ind w:left="2486" w:hanging="284"/>
      </w:pPr>
      <w:rPr>
        <w:rFonts w:hint="default"/>
      </w:rPr>
    </w:lvl>
    <w:lvl w:ilvl="4" w:tplc="2D5EBC2E">
      <w:numFmt w:val="bullet"/>
      <w:lvlText w:val="•"/>
      <w:lvlJc w:val="left"/>
      <w:pPr>
        <w:ind w:left="3175" w:hanging="284"/>
      </w:pPr>
      <w:rPr>
        <w:rFonts w:hint="default"/>
      </w:rPr>
    </w:lvl>
    <w:lvl w:ilvl="5" w:tplc="B3AA1D7C">
      <w:numFmt w:val="bullet"/>
      <w:lvlText w:val="•"/>
      <w:lvlJc w:val="left"/>
      <w:pPr>
        <w:ind w:left="3864" w:hanging="284"/>
      </w:pPr>
      <w:rPr>
        <w:rFonts w:hint="default"/>
      </w:rPr>
    </w:lvl>
    <w:lvl w:ilvl="6" w:tplc="7F5C6CA6">
      <w:numFmt w:val="bullet"/>
      <w:lvlText w:val="•"/>
      <w:lvlJc w:val="left"/>
      <w:pPr>
        <w:ind w:left="4552" w:hanging="284"/>
      </w:pPr>
      <w:rPr>
        <w:rFonts w:hint="default"/>
      </w:rPr>
    </w:lvl>
    <w:lvl w:ilvl="7" w:tplc="A60A62B2">
      <w:numFmt w:val="bullet"/>
      <w:lvlText w:val="•"/>
      <w:lvlJc w:val="left"/>
      <w:pPr>
        <w:ind w:left="5241" w:hanging="284"/>
      </w:pPr>
      <w:rPr>
        <w:rFonts w:hint="default"/>
      </w:rPr>
    </w:lvl>
    <w:lvl w:ilvl="8" w:tplc="CEFA0C44">
      <w:numFmt w:val="bullet"/>
      <w:lvlText w:val="•"/>
      <w:lvlJc w:val="left"/>
      <w:pPr>
        <w:ind w:left="5930" w:hanging="284"/>
      </w:pPr>
      <w:rPr>
        <w:rFonts w:hint="default"/>
      </w:rPr>
    </w:lvl>
  </w:abstractNum>
  <w:abstractNum w:abstractNumId="14" w15:restartNumberingAfterBreak="0">
    <w:nsid w:val="4CA224D7"/>
    <w:multiLevelType w:val="hybridMultilevel"/>
    <w:tmpl w:val="0E809CF0"/>
    <w:lvl w:ilvl="0" w:tplc="0E10D29C">
      <w:numFmt w:val="bullet"/>
      <w:lvlText w:val=""/>
      <w:lvlJc w:val="left"/>
      <w:pPr>
        <w:ind w:left="324" w:hanging="224"/>
      </w:pPr>
      <w:rPr>
        <w:rFonts w:ascii="Symbol" w:eastAsia="Symbol" w:hAnsi="Symbol" w:cs="Symbol" w:hint="default"/>
        <w:w w:val="100"/>
        <w:sz w:val="22"/>
        <w:szCs w:val="22"/>
      </w:rPr>
    </w:lvl>
    <w:lvl w:ilvl="1" w:tplc="394C8E76">
      <w:numFmt w:val="bullet"/>
      <w:lvlText w:val="•"/>
      <w:lvlJc w:val="left"/>
      <w:pPr>
        <w:ind w:left="1008" w:hanging="224"/>
      </w:pPr>
      <w:rPr>
        <w:rFonts w:hint="default"/>
      </w:rPr>
    </w:lvl>
    <w:lvl w:ilvl="2" w:tplc="CB946A08">
      <w:numFmt w:val="bullet"/>
      <w:lvlText w:val="•"/>
      <w:lvlJc w:val="left"/>
      <w:pPr>
        <w:ind w:left="1697" w:hanging="224"/>
      </w:pPr>
      <w:rPr>
        <w:rFonts w:hint="default"/>
      </w:rPr>
    </w:lvl>
    <w:lvl w:ilvl="3" w:tplc="3CE21458">
      <w:numFmt w:val="bullet"/>
      <w:lvlText w:val="•"/>
      <w:lvlJc w:val="left"/>
      <w:pPr>
        <w:ind w:left="2386" w:hanging="224"/>
      </w:pPr>
      <w:rPr>
        <w:rFonts w:hint="default"/>
      </w:rPr>
    </w:lvl>
    <w:lvl w:ilvl="4" w:tplc="DAB4AC5E">
      <w:numFmt w:val="bullet"/>
      <w:lvlText w:val="•"/>
      <w:lvlJc w:val="left"/>
      <w:pPr>
        <w:ind w:left="3074" w:hanging="224"/>
      </w:pPr>
      <w:rPr>
        <w:rFonts w:hint="default"/>
      </w:rPr>
    </w:lvl>
    <w:lvl w:ilvl="5" w:tplc="13A288A4">
      <w:numFmt w:val="bullet"/>
      <w:lvlText w:val="•"/>
      <w:lvlJc w:val="left"/>
      <w:pPr>
        <w:ind w:left="3763" w:hanging="224"/>
      </w:pPr>
      <w:rPr>
        <w:rFonts w:hint="default"/>
      </w:rPr>
    </w:lvl>
    <w:lvl w:ilvl="6" w:tplc="6436E12A">
      <w:numFmt w:val="bullet"/>
      <w:lvlText w:val="•"/>
      <w:lvlJc w:val="left"/>
      <w:pPr>
        <w:ind w:left="4452" w:hanging="224"/>
      </w:pPr>
      <w:rPr>
        <w:rFonts w:hint="default"/>
      </w:rPr>
    </w:lvl>
    <w:lvl w:ilvl="7" w:tplc="9A4014B6">
      <w:numFmt w:val="bullet"/>
      <w:lvlText w:val="•"/>
      <w:lvlJc w:val="left"/>
      <w:pPr>
        <w:ind w:left="5141" w:hanging="224"/>
      </w:pPr>
      <w:rPr>
        <w:rFonts w:hint="default"/>
      </w:rPr>
    </w:lvl>
    <w:lvl w:ilvl="8" w:tplc="0FB283CE">
      <w:numFmt w:val="bullet"/>
      <w:lvlText w:val="•"/>
      <w:lvlJc w:val="left"/>
      <w:pPr>
        <w:ind w:left="5829" w:hanging="224"/>
      </w:pPr>
      <w:rPr>
        <w:rFonts w:hint="default"/>
      </w:rPr>
    </w:lvl>
  </w:abstractNum>
  <w:abstractNum w:abstractNumId="15"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826D97"/>
    <w:multiLevelType w:val="hybridMultilevel"/>
    <w:tmpl w:val="602A982E"/>
    <w:lvl w:ilvl="0" w:tplc="86B4242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765F71"/>
    <w:multiLevelType w:val="hybridMultilevel"/>
    <w:tmpl w:val="169833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1260B6"/>
    <w:multiLevelType w:val="hybridMultilevel"/>
    <w:tmpl w:val="47A612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D9D21E1"/>
    <w:multiLevelType w:val="hybridMultilevel"/>
    <w:tmpl w:val="147403B6"/>
    <w:lvl w:ilvl="0" w:tplc="D7FC9806">
      <w:start w:val="1"/>
      <w:numFmt w:val="lowerLetter"/>
      <w:lvlText w:val="%1)"/>
      <w:lvlJc w:val="left"/>
      <w:pPr>
        <w:ind w:left="502"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1D3C6D"/>
    <w:multiLevelType w:val="hybridMultilevel"/>
    <w:tmpl w:val="B238A890"/>
    <w:lvl w:ilvl="0" w:tplc="1FCC60E8">
      <w:start w:val="1"/>
      <w:numFmt w:val="lowerLetter"/>
      <w:lvlText w:val="%1)"/>
      <w:lvlJc w:val="left"/>
      <w:pPr>
        <w:ind w:left="559" w:hanging="425"/>
      </w:pPr>
      <w:rPr>
        <w:rFonts w:ascii="Calibri" w:eastAsia="Calibri" w:hAnsi="Calibri" w:cs="Calibri" w:hint="default"/>
        <w:spacing w:val="-1"/>
        <w:w w:val="100"/>
        <w:sz w:val="22"/>
        <w:szCs w:val="22"/>
      </w:rPr>
    </w:lvl>
    <w:lvl w:ilvl="1" w:tplc="1032B11E">
      <w:numFmt w:val="bullet"/>
      <w:lvlText w:val="•"/>
      <w:lvlJc w:val="left"/>
      <w:pPr>
        <w:ind w:left="1234" w:hanging="425"/>
      </w:pPr>
      <w:rPr>
        <w:rFonts w:hint="default"/>
      </w:rPr>
    </w:lvl>
    <w:lvl w:ilvl="2" w:tplc="378EB96E">
      <w:numFmt w:val="bullet"/>
      <w:lvlText w:val="•"/>
      <w:lvlJc w:val="left"/>
      <w:pPr>
        <w:ind w:left="1909" w:hanging="425"/>
      </w:pPr>
      <w:rPr>
        <w:rFonts w:hint="default"/>
      </w:rPr>
    </w:lvl>
    <w:lvl w:ilvl="3" w:tplc="3098A7A8">
      <w:numFmt w:val="bullet"/>
      <w:lvlText w:val="•"/>
      <w:lvlJc w:val="left"/>
      <w:pPr>
        <w:ind w:left="2583" w:hanging="425"/>
      </w:pPr>
      <w:rPr>
        <w:rFonts w:hint="default"/>
      </w:rPr>
    </w:lvl>
    <w:lvl w:ilvl="4" w:tplc="7FDEE480">
      <w:numFmt w:val="bullet"/>
      <w:lvlText w:val="•"/>
      <w:lvlJc w:val="left"/>
      <w:pPr>
        <w:ind w:left="3258" w:hanging="425"/>
      </w:pPr>
      <w:rPr>
        <w:rFonts w:hint="default"/>
      </w:rPr>
    </w:lvl>
    <w:lvl w:ilvl="5" w:tplc="83E43F52">
      <w:numFmt w:val="bullet"/>
      <w:lvlText w:val="•"/>
      <w:lvlJc w:val="left"/>
      <w:pPr>
        <w:ind w:left="3932" w:hanging="425"/>
      </w:pPr>
      <w:rPr>
        <w:rFonts w:hint="default"/>
      </w:rPr>
    </w:lvl>
    <w:lvl w:ilvl="6" w:tplc="7CFEA918">
      <w:numFmt w:val="bullet"/>
      <w:lvlText w:val="•"/>
      <w:lvlJc w:val="left"/>
      <w:pPr>
        <w:ind w:left="4607" w:hanging="425"/>
      </w:pPr>
      <w:rPr>
        <w:rFonts w:hint="default"/>
      </w:rPr>
    </w:lvl>
    <w:lvl w:ilvl="7" w:tplc="7F823CD4">
      <w:numFmt w:val="bullet"/>
      <w:lvlText w:val="•"/>
      <w:lvlJc w:val="left"/>
      <w:pPr>
        <w:ind w:left="5281" w:hanging="425"/>
      </w:pPr>
      <w:rPr>
        <w:rFonts w:hint="default"/>
      </w:rPr>
    </w:lvl>
    <w:lvl w:ilvl="8" w:tplc="E9342714">
      <w:numFmt w:val="bullet"/>
      <w:lvlText w:val="•"/>
      <w:lvlJc w:val="left"/>
      <w:pPr>
        <w:ind w:left="5956" w:hanging="425"/>
      </w:pPr>
      <w:rPr>
        <w:rFonts w:hint="default"/>
      </w:rPr>
    </w:lvl>
  </w:abstractNum>
  <w:abstractNum w:abstractNumId="21" w15:restartNumberingAfterBreak="0">
    <w:nsid w:val="6027750F"/>
    <w:multiLevelType w:val="hybridMultilevel"/>
    <w:tmpl w:val="AC6069FC"/>
    <w:lvl w:ilvl="0" w:tplc="68146938">
      <w:start w:val="1"/>
      <w:numFmt w:val="lowerLetter"/>
      <w:lvlText w:val="%1)"/>
      <w:lvlJc w:val="left"/>
      <w:pPr>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0A71057"/>
    <w:multiLevelType w:val="hybridMultilevel"/>
    <w:tmpl w:val="F490E5A8"/>
    <w:lvl w:ilvl="0" w:tplc="E0A0E888">
      <w:numFmt w:val="bullet"/>
      <w:lvlText w:val=""/>
      <w:lvlJc w:val="left"/>
      <w:pPr>
        <w:ind w:left="324" w:hanging="224"/>
      </w:pPr>
      <w:rPr>
        <w:rFonts w:ascii="Symbol" w:eastAsia="Symbol" w:hAnsi="Symbol" w:cs="Symbol" w:hint="default"/>
        <w:w w:val="100"/>
        <w:sz w:val="22"/>
        <w:szCs w:val="22"/>
      </w:rPr>
    </w:lvl>
    <w:lvl w:ilvl="1" w:tplc="4B684540">
      <w:numFmt w:val="bullet"/>
      <w:lvlText w:val="•"/>
      <w:lvlJc w:val="left"/>
      <w:pPr>
        <w:ind w:left="1008" w:hanging="224"/>
      </w:pPr>
      <w:rPr>
        <w:rFonts w:hint="default"/>
      </w:rPr>
    </w:lvl>
    <w:lvl w:ilvl="2" w:tplc="0AC2FA22">
      <w:numFmt w:val="bullet"/>
      <w:lvlText w:val="•"/>
      <w:lvlJc w:val="left"/>
      <w:pPr>
        <w:ind w:left="1697" w:hanging="224"/>
      </w:pPr>
      <w:rPr>
        <w:rFonts w:hint="default"/>
      </w:rPr>
    </w:lvl>
    <w:lvl w:ilvl="3" w:tplc="ACE0A328">
      <w:numFmt w:val="bullet"/>
      <w:lvlText w:val="•"/>
      <w:lvlJc w:val="left"/>
      <w:pPr>
        <w:ind w:left="2386" w:hanging="224"/>
      </w:pPr>
      <w:rPr>
        <w:rFonts w:hint="default"/>
      </w:rPr>
    </w:lvl>
    <w:lvl w:ilvl="4" w:tplc="CF06A49C">
      <w:numFmt w:val="bullet"/>
      <w:lvlText w:val="•"/>
      <w:lvlJc w:val="left"/>
      <w:pPr>
        <w:ind w:left="3074" w:hanging="224"/>
      </w:pPr>
      <w:rPr>
        <w:rFonts w:hint="default"/>
      </w:rPr>
    </w:lvl>
    <w:lvl w:ilvl="5" w:tplc="874854FA">
      <w:numFmt w:val="bullet"/>
      <w:lvlText w:val="•"/>
      <w:lvlJc w:val="left"/>
      <w:pPr>
        <w:ind w:left="3763" w:hanging="224"/>
      </w:pPr>
      <w:rPr>
        <w:rFonts w:hint="default"/>
      </w:rPr>
    </w:lvl>
    <w:lvl w:ilvl="6" w:tplc="6FBE5EC8">
      <w:numFmt w:val="bullet"/>
      <w:lvlText w:val="•"/>
      <w:lvlJc w:val="left"/>
      <w:pPr>
        <w:ind w:left="4452" w:hanging="224"/>
      </w:pPr>
      <w:rPr>
        <w:rFonts w:hint="default"/>
      </w:rPr>
    </w:lvl>
    <w:lvl w:ilvl="7" w:tplc="9BBAAE76">
      <w:numFmt w:val="bullet"/>
      <w:lvlText w:val="•"/>
      <w:lvlJc w:val="left"/>
      <w:pPr>
        <w:ind w:left="5141" w:hanging="224"/>
      </w:pPr>
      <w:rPr>
        <w:rFonts w:hint="default"/>
      </w:rPr>
    </w:lvl>
    <w:lvl w:ilvl="8" w:tplc="5EF8D74E">
      <w:numFmt w:val="bullet"/>
      <w:lvlText w:val="•"/>
      <w:lvlJc w:val="left"/>
      <w:pPr>
        <w:ind w:left="5829" w:hanging="224"/>
      </w:pPr>
      <w:rPr>
        <w:rFonts w:hint="default"/>
      </w:rPr>
    </w:lvl>
  </w:abstractNum>
  <w:abstractNum w:abstractNumId="23"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3833D72"/>
    <w:multiLevelType w:val="hybridMultilevel"/>
    <w:tmpl w:val="232E0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C57685F"/>
    <w:multiLevelType w:val="hybridMultilevel"/>
    <w:tmpl w:val="43C2E0EE"/>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C02A89"/>
    <w:multiLevelType w:val="hybridMultilevel"/>
    <w:tmpl w:val="8AD6A644"/>
    <w:lvl w:ilvl="0" w:tplc="D7FC9806">
      <w:start w:val="1"/>
      <w:numFmt w:val="lowerLetter"/>
      <w:lvlText w:val="%1)"/>
      <w:lvlJc w:val="left"/>
      <w:pPr>
        <w:ind w:left="502"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1"/>
  </w:num>
  <w:num w:numId="3">
    <w:abstractNumId w:val="3"/>
  </w:num>
  <w:num w:numId="4">
    <w:abstractNumId w:val="27"/>
  </w:num>
  <w:num w:numId="5">
    <w:abstractNumId w:val="26"/>
  </w:num>
  <w:num w:numId="6">
    <w:abstractNumId w:val="21"/>
  </w:num>
  <w:num w:numId="7">
    <w:abstractNumId w:val="4"/>
  </w:num>
  <w:num w:numId="8">
    <w:abstractNumId w:val="2"/>
  </w:num>
  <w:num w:numId="9">
    <w:abstractNumId w:val="1"/>
  </w:num>
  <w:num w:numId="10">
    <w:abstractNumId w:val="8"/>
  </w:num>
  <w:num w:numId="11">
    <w:abstractNumId w:val="25"/>
  </w:num>
  <w:num w:numId="12">
    <w:abstractNumId w:val="23"/>
  </w:num>
  <w:num w:numId="13">
    <w:abstractNumId w:val="15"/>
  </w:num>
  <w:num w:numId="14">
    <w:abstractNumId w:val="5"/>
  </w:num>
  <w:num w:numId="15">
    <w:abstractNumId w:val="6"/>
  </w:num>
  <w:num w:numId="16">
    <w:abstractNumId w:val="13"/>
  </w:num>
  <w:num w:numId="17">
    <w:abstractNumId w:val="12"/>
  </w:num>
  <w:num w:numId="18">
    <w:abstractNumId w:val="16"/>
  </w:num>
  <w:num w:numId="19">
    <w:abstractNumId w:val="20"/>
  </w:num>
  <w:num w:numId="20">
    <w:abstractNumId w:val="9"/>
  </w:num>
  <w:num w:numId="21">
    <w:abstractNumId w:val="7"/>
  </w:num>
  <w:num w:numId="22">
    <w:abstractNumId w:val="14"/>
  </w:num>
  <w:num w:numId="23">
    <w:abstractNumId w:val="0"/>
  </w:num>
  <w:num w:numId="24">
    <w:abstractNumId w:val="22"/>
  </w:num>
  <w:num w:numId="25">
    <w:abstractNumId w:val="18"/>
  </w:num>
  <w:num w:numId="26">
    <w:abstractNumId w:val="24"/>
  </w:num>
  <w:num w:numId="27">
    <w:abstractNumId w:val="19"/>
  </w:num>
  <w:num w:numId="2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37B70"/>
    <w:rsid w:val="00044153"/>
    <w:rsid w:val="000527D1"/>
    <w:rsid w:val="00053188"/>
    <w:rsid w:val="00053A07"/>
    <w:rsid w:val="00060D59"/>
    <w:rsid w:val="0006519B"/>
    <w:rsid w:val="00065392"/>
    <w:rsid w:val="00070990"/>
    <w:rsid w:val="00073F66"/>
    <w:rsid w:val="00077B6A"/>
    <w:rsid w:val="00080B7E"/>
    <w:rsid w:val="00086FA2"/>
    <w:rsid w:val="000909A2"/>
    <w:rsid w:val="00095136"/>
    <w:rsid w:val="000A4293"/>
    <w:rsid w:val="000A763B"/>
    <w:rsid w:val="000B0CA8"/>
    <w:rsid w:val="000B10BB"/>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4E4A"/>
    <w:rsid w:val="002469DF"/>
    <w:rsid w:val="00254E6A"/>
    <w:rsid w:val="00261480"/>
    <w:rsid w:val="00264155"/>
    <w:rsid w:val="00267BF4"/>
    <w:rsid w:val="00270F53"/>
    <w:rsid w:val="002734B8"/>
    <w:rsid w:val="00275377"/>
    <w:rsid w:val="0027593E"/>
    <w:rsid w:val="0028621E"/>
    <w:rsid w:val="002862FC"/>
    <w:rsid w:val="00297C25"/>
    <w:rsid w:val="002B1803"/>
    <w:rsid w:val="002B4E7C"/>
    <w:rsid w:val="002B5FAE"/>
    <w:rsid w:val="002C44AD"/>
    <w:rsid w:val="002D4338"/>
    <w:rsid w:val="002D4B0F"/>
    <w:rsid w:val="002D60D7"/>
    <w:rsid w:val="002E5EF1"/>
    <w:rsid w:val="002F1927"/>
    <w:rsid w:val="002F2562"/>
    <w:rsid w:val="002F5F1E"/>
    <w:rsid w:val="00303B4D"/>
    <w:rsid w:val="00307587"/>
    <w:rsid w:val="0031014D"/>
    <w:rsid w:val="003113D1"/>
    <w:rsid w:val="00314680"/>
    <w:rsid w:val="00314F63"/>
    <w:rsid w:val="00315DB8"/>
    <w:rsid w:val="00317801"/>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A6EC6"/>
    <w:rsid w:val="003B1E5A"/>
    <w:rsid w:val="003D06DA"/>
    <w:rsid w:val="003D0872"/>
    <w:rsid w:val="003D3D13"/>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A47CE"/>
    <w:rsid w:val="004A55F4"/>
    <w:rsid w:val="004B3DD5"/>
    <w:rsid w:val="004B4560"/>
    <w:rsid w:val="004E305E"/>
    <w:rsid w:val="004E5989"/>
    <w:rsid w:val="004F0B35"/>
    <w:rsid w:val="00500236"/>
    <w:rsid w:val="00503776"/>
    <w:rsid w:val="0051265A"/>
    <w:rsid w:val="0051499C"/>
    <w:rsid w:val="00515371"/>
    <w:rsid w:val="00523EE2"/>
    <w:rsid w:val="00535065"/>
    <w:rsid w:val="00546333"/>
    <w:rsid w:val="00555EB0"/>
    <w:rsid w:val="005702C7"/>
    <w:rsid w:val="005703D3"/>
    <w:rsid w:val="00571355"/>
    <w:rsid w:val="00571E7B"/>
    <w:rsid w:val="00573D3E"/>
    <w:rsid w:val="00575CDF"/>
    <w:rsid w:val="0057701E"/>
    <w:rsid w:val="00577C74"/>
    <w:rsid w:val="00581F76"/>
    <w:rsid w:val="00583457"/>
    <w:rsid w:val="005904B4"/>
    <w:rsid w:val="005953AC"/>
    <w:rsid w:val="00596651"/>
    <w:rsid w:val="005A2478"/>
    <w:rsid w:val="005A3352"/>
    <w:rsid w:val="005A452F"/>
    <w:rsid w:val="005A7364"/>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771DE"/>
    <w:rsid w:val="00681CA1"/>
    <w:rsid w:val="0068234E"/>
    <w:rsid w:val="0069082C"/>
    <w:rsid w:val="0069434F"/>
    <w:rsid w:val="00697FBB"/>
    <w:rsid w:val="006A2143"/>
    <w:rsid w:val="006B145C"/>
    <w:rsid w:val="006B406A"/>
    <w:rsid w:val="006C54F2"/>
    <w:rsid w:val="006D381A"/>
    <w:rsid w:val="006E43F8"/>
    <w:rsid w:val="006F3A35"/>
    <w:rsid w:val="006F6B15"/>
    <w:rsid w:val="007001B3"/>
    <w:rsid w:val="00704D16"/>
    <w:rsid w:val="00704F7B"/>
    <w:rsid w:val="00705756"/>
    <w:rsid w:val="00707200"/>
    <w:rsid w:val="00714DB1"/>
    <w:rsid w:val="00717267"/>
    <w:rsid w:val="00722758"/>
    <w:rsid w:val="00723E22"/>
    <w:rsid w:val="0076160C"/>
    <w:rsid w:val="007646D3"/>
    <w:rsid w:val="00766101"/>
    <w:rsid w:val="00766420"/>
    <w:rsid w:val="007710F9"/>
    <w:rsid w:val="00782C4B"/>
    <w:rsid w:val="007903EA"/>
    <w:rsid w:val="007949FB"/>
    <w:rsid w:val="007A2B8C"/>
    <w:rsid w:val="007A4587"/>
    <w:rsid w:val="007A6DDA"/>
    <w:rsid w:val="007C3E98"/>
    <w:rsid w:val="007E4E9B"/>
    <w:rsid w:val="007F350D"/>
    <w:rsid w:val="00802B9F"/>
    <w:rsid w:val="00805DC3"/>
    <w:rsid w:val="00816D89"/>
    <w:rsid w:val="0081753C"/>
    <w:rsid w:val="008275BC"/>
    <w:rsid w:val="008276BC"/>
    <w:rsid w:val="00832280"/>
    <w:rsid w:val="0083488B"/>
    <w:rsid w:val="00845105"/>
    <w:rsid w:val="00847568"/>
    <w:rsid w:val="00850644"/>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67AAF"/>
    <w:rsid w:val="00A719A9"/>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A320F"/>
    <w:rsid w:val="00BB1B1D"/>
    <w:rsid w:val="00BB7381"/>
    <w:rsid w:val="00BC0400"/>
    <w:rsid w:val="00BC1026"/>
    <w:rsid w:val="00BC6931"/>
    <w:rsid w:val="00BD0F00"/>
    <w:rsid w:val="00BD17AF"/>
    <w:rsid w:val="00BD420E"/>
    <w:rsid w:val="00BD5C6E"/>
    <w:rsid w:val="00BE5477"/>
    <w:rsid w:val="00BF0822"/>
    <w:rsid w:val="00BF2F50"/>
    <w:rsid w:val="00C0172E"/>
    <w:rsid w:val="00C020E2"/>
    <w:rsid w:val="00C14443"/>
    <w:rsid w:val="00C16290"/>
    <w:rsid w:val="00C2299F"/>
    <w:rsid w:val="00C25616"/>
    <w:rsid w:val="00C30F97"/>
    <w:rsid w:val="00C373D1"/>
    <w:rsid w:val="00C37633"/>
    <w:rsid w:val="00C4208B"/>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655ED"/>
    <w:rsid w:val="00E74207"/>
    <w:rsid w:val="00E75197"/>
    <w:rsid w:val="00E76D10"/>
    <w:rsid w:val="00E87A1D"/>
    <w:rsid w:val="00E9124A"/>
    <w:rsid w:val="00E930B9"/>
    <w:rsid w:val="00E97EC8"/>
    <w:rsid w:val="00EA1924"/>
    <w:rsid w:val="00EA1B19"/>
    <w:rsid w:val="00EA545F"/>
    <w:rsid w:val="00EC1584"/>
    <w:rsid w:val="00EC6618"/>
    <w:rsid w:val="00EE7A67"/>
    <w:rsid w:val="00EF4270"/>
    <w:rsid w:val="00F0444F"/>
    <w:rsid w:val="00F13656"/>
    <w:rsid w:val="00F3634E"/>
    <w:rsid w:val="00F4299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1"/>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ormal"/>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1099</Words>
  <Characters>6268</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Danijela Urbancl</cp:lastModifiedBy>
  <cp:revision>10</cp:revision>
  <cp:lastPrinted>2020-04-21T13:57:00Z</cp:lastPrinted>
  <dcterms:created xsi:type="dcterms:W3CDTF">2021-01-31T07:21:00Z</dcterms:created>
  <dcterms:modified xsi:type="dcterms:W3CDTF">2021-04-15T12:15:00Z</dcterms:modified>
</cp:coreProperties>
</file>